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64" w:rsidRPr="00016064" w:rsidRDefault="00951E06" w:rsidP="00141033">
      <w:pPr>
        <w:spacing w:after="0" w:line="480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“Subjective Metrics</w:t>
      </w:r>
      <w:r w:rsidR="00C824F1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”</w:t>
      </w:r>
      <w:proofErr w:type="gramEnd"/>
      <w:r w:rsidR="0014103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Ian Thomson,</w:t>
      </w:r>
      <w:r w:rsidR="00016064">
        <w:rPr>
          <w:rFonts w:ascii="Arial" w:hAnsi="Arial" w:cs="Arial"/>
          <w:sz w:val="20"/>
          <w:szCs w:val="20"/>
        </w:rPr>
        <w:t xml:space="preserve"> </w:t>
      </w:r>
      <w:proofErr w:type="gramStart"/>
      <w:r w:rsidR="00016064">
        <w:rPr>
          <w:rFonts w:ascii="Arial" w:hAnsi="Arial" w:cs="Arial"/>
          <w:i/>
          <w:sz w:val="20"/>
          <w:szCs w:val="20"/>
        </w:rPr>
        <w:t>The</w:t>
      </w:r>
      <w:proofErr w:type="gramEnd"/>
      <w:r w:rsidR="00016064">
        <w:rPr>
          <w:rFonts w:ascii="Arial" w:hAnsi="Arial" w:cs="Arial"/>
          <w:i/>
          <w:sz w:val="20"/>
          <w:szCs w:val="20"/>
        </w:rPr>
        <w:t xml:space="preserve"> Dead Yard: Tales of Modern Jamaica</w:t>
      </w:r>
      <w:r w:rsidR="00CA363F">
        <w:rPr>
          <w:rFonts w:ascii="Arial" w:hAnsi="Arial" w:cs="Arial"/>
          <w:i/>
          <w:sz w:val="20"/>
          <w:szCs w:val="20"/>
        </w:rPr>
        <w:t xml:space="preserve">. </w:t>
      </w:r>
      <w:r w:rsidR="00CA363F" w:rsidRPr="00CA363F">
        <w:rPr>
          <w:rFonts w:ascii="Arial" w:hAnsi="Arial" w:cs="Arial"/>
          <w:sz w:val="20"/>
          <w:szCs w:val="20"/>
        </w:rPr>
        <w:t>New York</w:t>
      </w:r>
      <w:r w:rsidR="00CA363F">
        <w:rPr>
          <w:rFonts w:ascii="Arial" w:hAnsi="Arial" w:cs="Arial"/>
          <w:sz w:val="20"/>
          <w:szCs w:val="20"/>
        </w:rPr>
        <w:t>: Nation Books. 2011.</w:t>
      </w:r>
      <w:r>
        <w:rPr>
          <w:rFonts w:ascii="Arial" w:hAnsi="Arial" w:cs="Arial"/>
          <w:sz w:val="20"/>
          <w:szCs w:val="20"/>
        </w:rPr>
        <w:t xml:space="preserve"> 370 pages.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Pb</w:t>
      </w:r>
      <w:proofErr w:type="spellEnd"/>
      <w:r w:rsidR="00CA363F">
        <w:rPr>
          <w:rFonts w:ascii="Arial" w:hAnsi="Arial" w:cs="Arial"/>
          <w:sz w:val="20"/>
          <w:szCs w:val="20"/>
        </w:rPr>
        <w:t xml:space="preserve"> $16.99.</w:t>
      </w:r>
      <w:bookmarkStart w:id="0" w:name="_GoBack"/>
      <w:bookmarkEnd w:id="0"/>
      <w:proofErr w:type="gramEnd"/>
    </w:p>
    <w:p w:rsidR="00016064" w:rsidRDefault="00F60E57" w:rsidP="00141033">
      <w:pPr>
        <w:spacing w:after="0" w:line="48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Reviewed by H. Nigel Thomas</w:t>
      </w:r>
    </w:p>
    <w:p w:rsidR="009C08A3" w:rsidRDefault="00437D81" w:rsidP="00141033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i/>
          <w:sz w:val="20"/>
          <w:szCs w:val="20"/>
        </w:rPr>
        <w:t xml:space="preserve">The Dead Yard </w:t>
      </w:r>
      <w:r w:rsidRPr="00EA6CC1">
        <w:rPr>
          <w:rFonts w:ascii="Arial" w:hAnsi="Arial" w:cs="Arial"/>
          <w:sz w:val="20"/>
          <w:szCs w:val="20"/>
        </w:rPr>
        <w:t>is a fascinating and sometimes vexing compilati</w:t>
      </w:r>
      <w:r w:rsidR="004841C5" w:rsidRPr="00EA6CC1">
        <w:rPr>
          <w:rFonts w:ascii="Arial" w:hAnsi="Arial" w:cs="Arial"/>
          <w:sz w:val="20"/>
          <w:szCs w:val="20"/>
        </w:rPr>
        <w:t>on of viewpoints by Jamaicans</w:t>
      </w:r>
      <w:r w:rsidR="00A41E2F" w:rsidRPr="00EA6CC1">
        <w:rPr>
          <w:rFonts w:ascii="Arial" w:hAnsi="Arial" w:cs="Arial"/>
          <w:sz w:val="20"/>
          <w:szCs w:val="20"/>
        </w:rPr>
        <w:t>—</w:t>
      </w:r>
      <w:r w:rsidRPr="00EA6CC1">
        <w:rPr>
          <w:rFonts w:ascii="Arial" w:hAnsi="Arial" w:cs="Arial"/>
          <w:sz w:val="20"/>
          <w:szCs w:val="20"/>
        </w:rPr>
        <w:t>and</w:t>
      </w:r>
      <w:r w:rsidR="00A41E2F" w:rsidRPr="00EA6CC1">
        <w:rPr>
          <w:rFonts w:ascii="Arial" w:hAnsi="Arial" w:cs="Arial"/>
          <w:sz w:val="20"/>
          <w:szCs w:val="20"/>
        </w:rPr>
        <w:t xml:space="preserve"> </w:t>
      </w:r>
      <w:r w:rsidRPr="00EA6CC1">
        <w:rPr>
          <w:rFonts w:ascii="Arial" w:hAnsi="Arial" w:cs="Arial"/>
          <w:sz w:val="20"/>
          <w:szCs w:val="20"/>
        </w:rPr>
        <w:t xml:space="preserve"> </w:t>
      </w:r>
      <w:r w:rsidR="008542EC" w:rsidRPr="00EA6CC1">
        <w:rPr>
          <w:rFonts w:ascii="Arial" w:hAnsi="Arial" w:cs="Arial"/>
          <w:sz w:val="20"/>
          <w:szCs w:val="20"/>
        </w:rPr>
        <w:t xml:space="preserve"> the book’s author</w:t>
      </w:r>
      <w:r w:rsidR="004841C5" w:rsidRPr="00EA6CC1">
        <w:rPr>
          <w:rFonts w:ascii="Arial" w:hAnsi="Arial" w:cs="Arial"/>
          <w:sz w:val="20"/>
          <w:szCs w:val="20"/>
        </w:rPr>
        <w:t>,</w:t>
      </w:r>
      <w:r w:rsidR="001B537D">
        <w:rPr>
          <w:rFonts w:ascii="Arial" w:hAnsi="Arial" w:cs="Arial"/>
          <w:sz w:val="20"/>
          <w:szCs w:val="20"/>
        </w:rPr>
        <w:t xml:space="preserve"> </w:t>
      </w:r>
      <w:r w:rsidR="004841C5" w:rsidRPr="00EA6CC1">
        <w:rPr>
          <w:rFonts w:ascii="Arial" w:hAnsi="Arial" w:cs="Arial"/>
          <w:sz w:val="20"/>
          <w:szCs w:val="20"/>
        </w:rPr>
        <w:t>Ian Thomson</w:t>
      </w:r>
      <w:r w:rsidR="001B537D">
        <w:rPr>
          <w:rFonts w:ascii="Arial" w:hAnsi="Arial" w:cs="Arial"/>
          <w:sz w:val="20"/>
          <w:szCs w:val="20"/>
        </w:rPr>
        <w:t>—</w:t>
      </w:r>
      <w:r w:rsidRPr="00EA6CC1">
        <w:rPr>
          <w:rFonts w:ascii="Arial" w:hAnsi="Arial" w:cs="Arial"/>
          <w:sz w:val="20"/>
          <w:szCs w:val="20"/>
        </w:rPr>
        <w:t>about</w:t>
      </w:r>
      <w:r w:rsidR="001B537D">
        <w:rPr>
          <w:rFonts w:ascii="Arial" w:hAnsi="Arial" w:cs="Arial"/>
          <w:sz w:val="20"/>
          <w:szCs w:val="20"/>
        </w:rPr>
        <w:t xml:space="preserve"> </w:t>
      </w:r>
      <w:r w:rsidRPr="00EA6CC1">
        <w:rPr>
          <w:rFonts w:ascii="Arial" w:hAnsi="Arial" w:cs="Arial"/>
          <w:sz w:val="20"/>
          <w:szCs w:val="20"/>
        </w:rPr>
        <w:t xml:space="preserve">Jamaica.  </w:t>
      </w:r>
      <w:r w:rsidR="00EA6CC1">
        <w:rPr>
          <w:rFonts w:ascii="Arial" w:hAnsi="Arial" w:cs="Arial"/>
          <w:sz w:val="20"/>
          <w:szCs w:val="20"/>
        </w:rPr>
        <w:t>It was put together</w:t>
      </w:r>
      <w:r w:rsidR="00050657">
        <w:rPr>
          <w:rFonts w:ascii="Arial" w:hAnsi="Arial" w:cs="Arial"/>
          <w:sz w:val="20"/>
          <w:szCs w:val="20"/>
        </w:rPr>
        <w:t xml:space="preserve"> after several trips to Jamaica and a crisscrossing of the island to meet and converse with prominent Jamaicans.</w:t>
      </w:r>
      <w:r w:rsidR="00EA6CC1">
        <w:rPr>
          <w:rFonts w:ascii="Arial" w:hAnsi="Arial" w:cs="Arial"/>
          <w:sz w:val="20"/>
          <w:szCs w:val="20"/>
        </w:rPr>
        <w:t xml:space="preserve"> </w:t>
      </w:r>
      <w:r w:rsidRPr="00EA6CC1">
        <w:rPr>
          <w:rFonts w:ascii="Arial" w:hAnsi="Arial" w:cs="Arial"/>
          <w:sz w:val="20"/>
          <w:szCs w:val="20"/>
        </w:rPr>
        <w:t xml:space="preserve"> </w:t>
      </w:r>
      <w:r w:rsidR="00050657">
        <w:rPr>
          <w:rFonts w:ascii="Arial" w:hAnsi="Arial" w:cs="Arial"/>
          <w:sz w:val="20"/>
          <w:szCs w:val="20"/>
        </w:rPr>
        <w:t xml:space="preserve">The statements </w:t>
      </w:r>
      <w:r w:rsidRPr="00EA6CC1">
        <w:rPr>
          <w:rFonts w:ascii="Arial" w:hAnsi="Arial" w:cs="Arial"/>
          <w:sz w:val="20"/>
          <w:szCs w:val="20"/>
        </w:rPr>
        <w:t>come from</w:t>
      </w:r>
      <w:r w:rsidR="00050657">
        <w:rPr>
          <w:rFonts w:ascii="Arial" w:hAnsi="Arial" w:cs="Arial"/>
          <w:sz w:val="20"/>
          <w:szCs w:val="20"/>
        </w:rPr>
        <w:t xml:space="preserve"> </w:t>
      </w:r>
      <w:r w:rsidRPr="00EA6CC1">
        <w:rPr>
          <w:rFonts w:ascii="Arial" w:hAnsi="Arial" w:cs="Arial"/>
          <w:sz w:val="20"/>
          <w:szCs w:val="20"/>
        </w:rPr>
        <w:t>Jamaicans living in Britain, Jamaicans who have returned to Jamaica after long sojourns in Britain, Jamaicans who have</w:t>
      </w:r>
      <w:r w:rsidR="00EA6CC1">
        <w:rPr>
          <w:rFonts w:ascii="Arial" w:hAnsi="Arial" w:cs="Arial"/>
          <w:sz w:val="20"/>
          <w:szCs w:val="20"/>
        </w:rPr>
        <w:t xml:space="preserve"> never</w:t>
      </w:r>
      <w:r w:rsidRPr="00EA6CC1">
        <w:rPr>
          <w:rFonts w:ascii="Arial" w:hAnsi="Arial" w:cs="Arial"/>
          <w:sz w:val="20"/>
          <w:szCs w:val="20"/>
        </w:rPr>
        <w:t xml:space="preserve"> lived abroad</w:t>
      </w:r>
      <w:r w:rsidR="00EA6CC1">
        <w:rPr>
          <w:rFonts w:ascii="Arial" w:hAnsi="Arial" w:cs="Arial"/>
          <w:sz w:val="20"/>
          <w:szCs w:val="20"/>
        </w:rPr>
        <w:t xml:space="preserve">, and immigrants to Jamaica, usually </w:t>
      </w:r>
      <w:r w:rsidR="004841C5" w:rsidRPr="00EA6CC1">
        <w:rPr>
          <w:rFonts w:ascii="Arial" w:hAnsi="Arial" w:cs="Arial"/>
          <w:sz w:val="20"/>
          <w:szCs w:val="20"/>
        </w:rPr>
        <w:t>“white and upper-echelon</w:t>
      </w:r>
      <w:r w:rsidR="00050657">
        <w:rPr>
          <w:rFonts w:ascii="Arial" w:hAnsi="Arial" w:cs="Arial"/>
          <w:sz w:val="20"/>
          <w:szCs w:val="20"/>
        </w:rPr>
        <w:t>,”</w:t>
      </w:r>
      <w:r w:rsidR="00016064">
        <w:rPr>
          <w:rFonts w:ascii="Arial" w:hAnsi="Arial" w:cs="Arial"/>
          <w:sz w:val="20"/>
          <w:szCs w:val="20"/>
        </w:rPr>
        <w:t xml:space="preserve"> a fact</w:t>
      </w:r>
      <w:r w:rsidR="004841C5" w:rsidRPr="00EA6CC1">
        <w:rPr>
          <w:rFonts w:ascii="Arial" w:hAnsi="Arial" w:cs="Arial"/>
          <w:sz w:val="20"/>
          <w:szCs w:val="20"/>
        </w:rPr>
        <w:t xml:space="preserve"> the author felt “might suggest a skewed image</w:t>
      </w:r>
      <w:r w:rsidR="00EA6CC1">
        <w:rPr>
          <w:rFonts w:ascii="Arial" w:hAnsi="Arial" w:cs="Arial"/>
          <w:sz w:val="20"/>
          <w:szCs w:val="20"/>
        </w:rPr>
        <w:t>.</w:t>
      </w:r>
      <w:r w:rsidR="001B537D">
        <w:rPr>
          <w:rFonts w:ascii="Arial" w:hAnsi="Arial" w:cs="Arial"/>
          <w:sz w:val="20"/>
          <w:szCs w:val="20"/>
        </w:rPr>
        <w:t xml:space="preserve"> . .</w:t>
      </w:r>
      <w:r w:rsidR="00EA6CC1">
        <w:rPr>
          <w:rFonts w:ascii="Arial" w:hAnsi="Arial" w:cs="Arial"/>
          <w:sz w:val="20"/>
          <w:szCs w:val="20"/>
        </w:rPr>
        <w:t xml:space="preserve"> However, white Jamaicans </w:t>
      </w:r>
      <w:r w:rsidR="004841C5" w:rsidRPr="00EA6CC1">
        <w:rPr>
          <w:rFonts w:ascii="Arial" w:hAnsi="Arial" w:cs="Arial"/>
          <w:sz w:val="20"/>
          <w:szCs w:val="20"/>
        </w:rPr>
        <w:t xml:space="preserve">still wield huge (if not uncontested) power; the </w:t>
      </w:r>
      <w:proofErr w:type="gramStart"/>
      <w:r w:rsidR="004841C5" w:rsidRPr="00EA6CC1">
        <w:rPr>
          <w:rFonts w:ascii="Arial" w:hAnsi="Arial" w:cs="Arial"/>
          <w:sz w:val="20"/>
          <w:szCs w:val="20"/>
        </w:rPr>
        <w:t>Jamaica  created</w:t>
      </w:r>
      <w:proofErr w:type="gramEnd"/>
      <w:r w:rsidR="004841C5" w:rsidRPr="00EA6CC1">
        <w:rPr>
          <w:rFonts w:ascii="Arial" w:hAnsi="Arial" w:cs="Arial"/>
          <w:sz w:val="20"/>
          <w:szCs w:val="20"/>
        </w:rPr>
        <w:t xml:space="preserve"> by the merchant-capitalists of slavery has </w:t>
      </w:r>
      <w:r w:rsidR="00951E06">
        <w:rPr>
          <w:rFonts w:ascii="Arial" w:hAnsi="Arial" w:cs="Arial"/>
          <w:sz w:val="20"/>
          <w:szCs w:val="20"/>
        </w:rPr>
        <w:t xml:space="preserve">survived.  So anxious are some </w:t>
      </w:r>
      <w:r w:rsidR="004841C5" w:rsidRPr="00EA6CC1">
        <w:rPr>
          <w:rFonts w:ascii="Arial" w:hAnsi="Arial" w:cs="Arial"/>
          <w:sz w:val="20"/>
          <w:szCs w:val="20"/>
        </w:rPr>
        <w:t xml:space="preserve">Jamaicans </w:t>
      </w:r>
      <w:proofErr w:type="gramStart"/>
      <w:r w:rsidR="004841C5" w:rsidRPr="00EA6CC1">
        <w:rPr>
          <w:rFonts w:ascii="Arial" w:hAnsi="Arial" w:cs="Arial"/>
          <w:sz w:val="20"/>
          <w:szCs w:val="20"/>
        </w:rPr>
        <w:t>to  ‘whiten</w:t>
      </w:r>
      <w:proofErr w:type="gramEnd"/>
      <w:r w:rsidR="004841C5" w:rsidRPr="00EA6CC1">
        <w:rPr>
          <w:rFonts w:ascii="Arial" w:hAnsi="Arial" w:cs="Arial"/>
          <w:sz w:val="20"/>
          <w:szCs w:val="20"/>
        </w:rPr>
        <w:t xml:space="preserve"> up’  that they use</w:t>
      </w:r>
      <w:r w:rsidR="001B537D">
        <w:rPr>
          <w:rFonts w:ascii="Arial" w:hAnsi="Arial" w:cs="Arial"/>
          <w:sz w:val="20"/>
          <w:szCs w:val="20"/>
        </w:rPr>
        <w:t xml:space="preserve"> skin bleaches . . .” (5).</w:t>
      </w:r>
      <w:r w:rsidR="004841C5" w:rsidRPr="00EA6CC1">
        <w:rPr>
          <w:rFonts w:ascii="Arial" w:hAnsi="Arial" w:cs="Arial"/>
          <w:sz w:val="20"/>
          <w:szCs w:val="20"/>
        </w:rPr>
        <w:t xml:space="preserve"> </w:t>
      </w:r>
    </w:p>
    <w:p w:rsidR="009C02EE" w:rsidRPr="00EA6CC1" w:rsidRDefault="00A16045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subtitle is a misnomer. What the book records are snippets of conversations, not tales.  </w:t>
      </w:r>
      <w:r w:rsidR="00EA6CC1">
        <w:rPr>
          <w:rFonts w:ascii="Arial" w:hAnsi="Arial" w:cs="Arial"/>
          <w:sz w:val="20"/>
          <w:szCs w:val="20"/>
        </w:rPr>
        <w:t>The notion that p</w:t>
      </w:r>
      <w:r w:rsidR="00437D81" w:rsidRPr="00EA6CC1">
        <w:rPr>
          <w:rFonts w:ascii="Arial" w:hAnsi="Arial" w:cs="Arial"/>
          <w:sz w:val="20"/>
          <w:szCs w:val="20"/>
        </w:rPr>
        <w:t>ost-independent Jamaica has not delivered the cultural and economic b</w:t>
      </w:r>
      <w:r w:rsidR="00EA6CC1">
        <w:rPr>
          <w:rFonts w:ascii="Arial" w:hAnsi="Arial" w:cs="Arial"/>
          <w:sz w:val="20"/>
          <w:szCs w:val="20"/>
        </w:rPr>
        <w:t xml:space="preserve">enefits that Jamaicans expected is the leitmotif of </w:t>
      </w:r>
      <w:r w:rsidR="00EA6CC1">
        <w:rPr>
          <w:rFonts w:ascii="Arial" w:hAnsi="Arial" w:cs="Arial"/>
          <w:i/>
          <w:sz w:val="20"/>
          <w:szCs w:val="20"/>
        </w:rPr>
        <w:t>The Dead Yard.</w:t>
      </w:r>
      <w:r w:rsidR="00437D81" w:rsidRPr="00EA6CC1">
        <w:rPr>
          <w:rFonts w:ascii="Arial" w:hAnsi="Arial" w:cs="Arial"/>
          <w:sz w:val="20"/>
          <w:szCs w:val="20"/>
        </w:rPr>
        <w:t xml:space="preserve">  </w:t>
      </w:r>
      <w:r w:rsidR="00BD5B45">
        <w:rPr>
          <w:rFonts w:ascii="Arial" w:hAnsi="Arial" w:cs="Arial"/>
          <w:sz w:val="20"/>
          <w:szCs w:val="20"/>
        </w:rPr>
        <w:t>Lurking throughout the text</w:t>
      </w:r>
      <w:r w:rsidR="00BD5B45" w:rsidRPr="00EA6CC1">
        <w:rPr>
          <w:rFonts w:ascii="Arial" w:hAnsi="Arial" w:cs="Arial"/>
          <w:sz w:val="20"/>
          <w:szCs w:val="20"/>
        </w:rPr>
        <w:t xml:space="preserve"> </w:t>
      </w:r>
      <w:r w:rsidR="00437D81" w:rsidRPr="00EA6CC1">
        <w:rPr>
          <w:rFonts w:ascii="Arial" w:hAnsi="Arial" w:cs="Arial"/>
          <w:sz w:val="20"/>
          <w:szCs w:val="20"/>
        </w:rPr>
        <w:t>as well</w:t>
      </w:r>
      <w:r w:rsidR="00BD5B45">
        <w:rPr>
          <w:rFonts w:ascii="Arial" w:hAnsi="Arial" w:cs="Arial"/>
          <w:sz w:val="20"/>
          <w:szCs w:val="20"/>
        </w:rPr>
        <w:t xml:space="preserve"> is</w:t>
      </w:r>
      <w:r w:rsidR="00437D81" w:rsidRPr="00EA6CC1">
        <w:rPr>
          <w:rFonts w:ascii="Arial" w:hAnsi="Arial" w:cs="Arial"/>
          <w:sz w:val="20"/>
          <w:szCs w:val="20"/>
        </w:rPr>
        <w:t xml:space="preserve"> the question: Was independence r</w:t>
      </w:r>
      <w:r>
        <w:rPr>
          <w:rFonts w:ascii="Arial" w:hAnsi="Arial" w:cs="Arial"/>
          <w:sz w:val="20"/>
          <w:szCs w:val="20"/>
        </w:rPr>
        <w:t>ight for Jamaica? M</w:t>
      </w:r>
      <w:r w:rsidR="00437D81" w:rsidRPr="00EA6CC1">
        <w:rPr>
          <w:rFonts w:ascii="Arial" w:hAnsi="Arial" w:cs="Arial"/>
          <w:sz w:val="20"/>
          <w:szCs w:val="20"/>
        </w:rPr>
        <w:t>ost of Thomson’s interviewees think it was no</w:t>
      </w:r>
      <w:r w:rsidR="008542EC" w:rsidRPr="00EA6CC1">
        <w:rPr>
          <w:rFonts w:ascii="Arial" w:hAnsi="Arial" w:cs="Arial"/>
          <w:sz w:val="20"/>
          <w:szCs w:val="20"/>
        </w:rPr>
        <w:t>t, though</w:t>
      </w:r>
      <w:r w:rsidR="00BD5B45">
        <w:rPr>
          <w:rFonts w:ascii="Arial" w:hAnsi="Arial" w:cs="Arial"/>
          <w:sz w:val="20"/>
          <w:szCs w:val="20"/>
        </w:rPr>
        <w:t xml:space="preserve"> few</w:t>
      </w:r>
      <w:r w:rsidR="008542EC" w:rsidRPr="00EA6CC1">
        <w:rPr>
          <w:rFonts w:ascii="Arial" w:hAnsi="Arial" w:cs="Arial"/>
          <w:sz w:val="20"/>
          <w:szCs w:val="20"/>
        </w:rPr>
        <w:t xml:space="preserve"> </w:t>
      </w:r>
      <w:r w:rsidR="004F3024">
        <w:rPr>
          <w:rFonts w:ascii="Arial" w:hAnsi="Arial" w:cs="Arial"/>
          <w:sz w:val="20"/>
          <w:szCs w:val="20"/>
        </w:rPr>
        <w:t>are</w:t>
      </w:r>
      <w:r w:rsidR="008542EC" w:rsidRPr="00EA6CC1">
        <w:rPr>
          <w:rFonts w:ascii="Arial" w:hAnsi="Arial" w:cs="Arial"/>
          <w:sz w:val="20"/>
          <w:szCs w:val="20"/>
        </w:rPr>
        <w:t xml:space="preserve"> as forthright as </w:t>
      </w:r>
      <w:proofErr w:type="spellStart"/>
      <w:r w:rsidR="008542EC" w:rsidRPr="00EA6CC1">
        <w:rPr>
          <w:rFonts w:ascii="Arial" w:hAnsi="Arial" w:cs="Arial"/>
          <w:sz w:val="20"/>
          <w:szCs w:val="20"/>
        </w:rPr>
        <w:t>Linval</w:t>
      </w:r>
      <w:proofErr w:type="spellEnd"/>
      <w:r w:rsidR="008542EC" w:rsidRPr="00EA6CC1">
        <w:rPr>
          <w:rFonts w:ascii="Arial" w:hAnsi="Arial" w:cs="Arial"/>
          <w:sz w:val="20"/>
          <w:szCs w:val="20"/>
        </w:rPr>
        <w:t xml:space="preserve"> Cousins</w:t>
      </w:r>
      <w:r w:rsidR="004F3024">
        <w:rPr>
          <w:rFonts w:ascii="Arial" w:hAnsi="Arial" w:cs="Arial"/>
          <w:sz w:val="20"/>
          <w:szCs w:val="20"/>
        </w:rPr>
        <w:t>,</w:t>
      </w:r>
      <w:r w:rsidR="008542EC" w:rsidRPr="00EA6CC1">
        <w:rPr>
          <w:rFonts w:ascii="Arial" w:hAnsi="Arial" w:cs="Arial"/>
          <w:sz w:val="20"/>
          <w:szCs w:val="20"/>
        </w:rPr>
        <w:t xml:space="preserve"> who</w:t>
      </w:r>
      <w:r w:rsidR="00A41E2F" w:rsidRPr="00EA6CC1">
        <w:rPr>
          <w:rFonts w:ascii="Arial" w:hAnsi="Arial" w:cs="Arial"/>
          <w:sz w:val="20"/>
          <w:szCs w:val="20"/>
        </w:rPr>
        <w:t xml:space="preserve"> sincerely</w:t>
      </w:r>
      <w:r w:rsidR="008542EC" w:rsidRPr="00EA6CC1">
        <w:rPr>
          <w:rFonts w:ascii="Arial" w:hAnsi="Arial" w:cs="Arial"/>
          <w:sz w:val="20"/>
          <w:szCs w:val="20"/>
        </w:rPr>
        <w:t xml:space="preserve"> thinks </w:t>
      </w:r>
      <w:r w:rsidR="00A41E2F" w:rsidRPr="00EA6CC1">
        <w:rPr>
          <w:rFonts w:ascii="Arial" w:hAnsi="Arial" w:cs="Arial"/>
          <w:sz w:val="20"/>
          <w:szCs w:val="20"/>
        </w:rPr>
        <w:t xml:space="preserve"> that </w:t>
      </w:r>
      <w:r w:rsidR="008542EC" w:rsidRPr="00EA6CC1">
        <w:rPr>
          <w:rFonts w:ascii="Arial" w:hAnsi="Arial" w:cs="Arial"/>
          <w:sz w:val="20"/>
          <w:szCs w:val="20"/>
        </w:rPr>
        <w:t>“Jamaica needs the British to take care of them” (155)</w:t>
      </w:r>
      <w:r w:rsidR="00BD5B45">
        <w:rPr>
          <w:rFonts w:ascii="Arial" w:hAnsi="Arial" w:cs="Arial"/>
          <w:sz w:val="20"/>
          <w:szCs w:val="20"/>
        </w:rPr>
        <w:t>,</w:t>
      </w:r>
      <w:r w:rsidR="004F3024">
        <w:rPr>
          <w:rFonts w:ascii="Arial" w:hAnsi="Arial" w:cs="Arial"/>
          <w:sz w:val="20"/>
          <w:szCs w:val="20"/>
        </w:rPr>
        <w:t xml:space="preserve"> or the novelist Garfield Ellis</w:t>
      </w:r>
      <w:r w:rsidR="00BD5B45">
        <w:rPr>
          <w:rFonts w:ascii="Arial" w:hAnsi="Arial" w:cs="Arial"/>
          <w:sz w:val="20"/>
          <w:szCs w:val="20"/>
        </w:rPr>
        <w:t>,</w:t>
      </w:r>
      <w:r w:rsidR="004F3024">
        <w:rPr>
          <w:rFonts w:ascii="Arial" w:hAnsi="Arial" w:cs="Arial"/>
          <w:sz w:val="20"/>
          <w:szCs w:val="20"/>
        </w:rPr>
        <w:t xml:space="preserve"> who feels that there is something “in the Jamaican people that ‘</w:t>
      </w:r>
      <w:r w:rsidR="00BD5B45">
        <w:rPr>
          <w:rFonts w:ascii="Arial" w:hAnsi="Arial" w:cs="Arial"/>
          <w:sz w:val="20"/>
          <w:szCs w:val="20"/>
        </w:rPr>
        <w:t>required them’</w:t>
      </w:r>
      <w:r w:rsidR="004F3024">
        <w:rPr>
          <w:rFonts w:ascii="Arial" w:hAnsi="Arial" w:cs="Arial"/>
          <w:sz w:val="20"/>
          <w:szCs w:val="20"/>
        </w:rPr>
        <w:t xml:space="preserve"> to have an autocratic foreign hand.</w:t>
      </w:r>
      <w:r w:rsidR="00050657">
        <w:rPr>
          <w:rFonts w:ascii="Arial" w:hAnsi="Arial" w:cs="Arial"/>
          <w:sz w:val="20"/>
          <w:szCs w:val="20"/>
        </w:rPr>
        <w:t>” (122)</w:t>
      </w:r>
      <w:r w:rsidR="004F3024">
        <w:rPr>
          <w:rFonts w:ascii="Arial" w:hAnsi="Arial" w:cs="Arial"/>
          <w:sz w:val="20"/>
          <w:szCs w:val="20"/>
        </w:rPr>
        <w:t xml:space="preserve"> </w:t>
      </w:r>
      <w:r w:rsidR="00A41E2F" w:rsidRPr="00EA6CC1">
        <w:rPr>
          <w:rFonts w:ascii="Arial" w:hAnsi="Arial" w:cs="Arial"/>
          <w:sz w:val="20"/>
          <w:szCs w:val="20"/>
        </w:rPr>
        <w:t>In the opinion of many,</w:t>
      </w:r>
      <w:r w:rsidR="008542EC" w:rsidRPr="00EA6CC1">
        <w:rPr>
          <w:rFonts w:ascii="Arial" w:hAnsi="Arial" w:cs="Arial"/>
          <w:sz w:val="20"/>
          <w:szCs w:val="20"/>
        </w:rPr>
        <w:t xml:space="preserve"> independence </w:t>
      </w:r>
      <w:r w:rsidR="00437D81" w:rsidRPr="00EA6CC1">
        <w:rPr>
          <w:rFonts w:ascii="Arial" w:hAnsi="Arial" w:cs="Arial"/>
          <w:sz w:val="20"/>
          <w:szCs w:val="20"/>
        </w:rPr>
        <w:t xml:space="preserve"> has resulted  in an ungovernable, gun-toting society that competes with Colombia</w:t>
      </w:r>
      <w:r w:rsidR="008542EC" w:rsidRPr="00EA6CC1">
        <w:rPr>
          <w:rFonts w:ascii="Arial" w:hAnsi="Arial" w:cs="Arial"/>
          <w:sz w:val="20"/>
          <w:szCs w:val="20"/>
        </w:rPr>
        <w:t xml:space="preserve"> and South Africa for  being the most violent country in the world (7)</w:t>
      </w:r>
      <w:r w:rsidR="00A41E2F" w:rsidRPr="00EA6CC1">
        <w:rPr>
          <w:rFonts w:ascii="Arial" w:hAnsi="Arial" w:cs="Arial"/>
          <w:sz w:val="20"/>
          <w:szCs w:val="20"/>
        </w:rPr>
        <w:t xml:space="preserve">, and </w:t>
      </w:r>
      <w:r>
        <w:rPr>
          <w:rFonts w:ascii="Arial" w:hAnsi="Arial" w:cs="Arial"/>
          <w:sz w:val="20"/>
          <w:szCs w:val="20"/>
        </w:rPr>
        <w:t>has</w:t>
      </w:r>
      <w:r w:rsidR="00A41E2F" w:rsidRPr="00EA6CC1">
        <w:rPr>
          <w:rFonts w:ascii="Arial" w:hAnsi="Arial" w:cs="Arial"/>
          <w:sz w:val="20"/>
          <w:szCs w:val="20"/>
        </w:rPr>
        <w:t xml:space="preserve"> </w:t>
      </w:r>
      <w:r w:rsidR="00050657">
        <w:rPr>
          <w:rFonts w:ascii="Arial" w:hAnsi="Arial" w:cs="Arial"/>
          <w:sz w:val="20"/>
          <w:szCs w:val="20"/>
        </w:rPr>
        <w:t>left</w:t>
      </w:r>
      <w:r w:rsidR="00A41E2F" w:rsidRPr="00EA6CC1">
        <w:rPr>
          <w:rFonts w:ascii="Arial" w:hAnsi="Arial" w:cs="Arial"/>
          <w:sz w:val="20"/>
          <w:szCs w:val="20"/>
        </w:rPr>
        <w:t xml:space="preserve"> Jamaicans hankering for  the crass materialistic values of American society.  This is an opinion that Thomson sometimes agrees with and sometimes contests.</w:t>
      </w:r>
    </w:p>
    <w:p w:rsidR="009C08A3" w:rsidRDefault="000F4362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t xml:space="preserve">Thomson’s title for the book is deftly chosen. The Dead Yard, which he </w:t>
      </w:r>
      <w:r w:rsidR="00A16045">
        <w:rPr>
          <w:rFonts w:ascii="Arial" w:hAnsi="Arial" w:cs="Arial"/>
          <w:sz w:val="20"/>
          <w:szCs w:val="20"/>
        </w:rPr>
        <w:t>describes as</w:t>
      </w:r>
      <w:r w:rsidRPr="00EA6CC1">
        <w:rPr>
          <w:rFonts w:ascii="Arial" w:hAnsi="Arial" w:cs="Arial"/>
          <w:sz w:val="20"/>
          <w:szCs w:val="20"/>
        </w:rPr>
        <w:t xml:space="preserve"> the Nine-Night ritual that takes place in </w:t>
      </w:r>
      <w:r w:rsidR="00CB0DCF">
        <w:rPr>
          <w:rFonts w:ascii="Arial" w:hAnsi="Arial" w:cs="Arial"/>
          <w:sz w:val="20"/>
          <w:szCs w:val="20"/>
        </w:rPr>
        <w:t>the parish of St Thomas</w:t>
      </w:r>
      <w:r w:rsidRPr="00EA6CC1">
        <w:rPr>
          <w:rFonts w:ascii="Arial" w:hAnsi="Arial" w:cs="Arial"/>
          <w:sz w:val="20"/>
          <w:szCs w:val="20"/>
        </w:rPr>
        <w:t xml:space="preserve"> when a family member dies, is extensively described in the book. But the title epitomizes the tone of</w:t>
      </w:r>
      <w:r w:rsidR="00F32831" w:rsidRPr="00EA6CC1">
        <w:rPr>
          <w:rFonts w:ascii="Arial" w:hAnsi="Arial" w:cs="Arial"/>
          <w:sz w:val="20"/>
          <w:szCs w:val="20"/>
        </w:rPr>
        <w:t xml:space="preserve"> death and mourning that pervades</w:t>
      </w:r>
      <w:r w:rsidRPr="00EA6CC1">
        <w:rPr>
          <w:rFonts w:ascii="Arial" w:hAnsi="Arial" w:cs="Arial"/>
          <w:sz w:val="20"/>
          <w:szCs w:val="20"/>
        </w:rPr>
        <w:t xml:space="preserve"> the entire work: from the preface, which is exclusively an account of the bloody</w:t>
      </w:r>
      <w:r w:rsidR="00A16045">
        <w:rPr>
          <w:rFonts w:ascii="Arial" w:hAnsi="Arial" w:cs="Arial"/>
          <w:sz w:val="20"/>
          <w:szCs w:val="20"/>
        </w:rPr>
        <w:t xml:space="preserve"> </w:t>
      </w:r>
      <w:proofErr w:type="gramStart"/>
      <w:r w:rsidR="00A16045">
        <w:rPr>
          <w:rFonts w:ascii="Arial" w:hAnsi="Arial" w:cs="Arial"/>
          <w:sz w:val="20"/>
          <w:szCs w:val="20"/>
        </w:rPr>
        <w:t>(</w:t>
      </w:r>
      <w:r w:rsidR="00CB0DCF">
        <w:rPr>
          <w:rFonts w:ascii="Arial" w:hAnsi="Arial" w:cs="Arial"/>
          <w:sz w:val="20"/>
          <w:szCs w:val="20"/>
        </w:rPr>
        <w:t xml:space="preserve"> at</w:t>
      </w:r>
      <w:proofErr w:type="gramEnd"/>
      <w:r w:rsidR="00CB0DCF">
        <w:rPr>
          <w:rFonts w:ascii="Arial" w:hAnsi="Arial" w:cs="Arial"/>
          <w:sz w:val="20"/>
          <w:szCs w:val="20"/>
        </w:rPr>
        <w:t xml:space="preserve"> least </w:t>
      </w:r>
      <w:r w:rsidR="00F32831" w:rsidRPr="00EA6CC1">
        <w:rPr>
          <w:rFonts w:ascii="Arial" w:hAnsi="Arial" w:cs="Arial"/>
          <w:sz w:val="20"/>
          <w:szCs w:val="20"/>
        </w:rPr>
        <w:t xml:space="preserve">74 dead) </w:t>
      </w:r>
      <w:r w:rsidRPr="00EA6CC1">
        <w:rPr>
          <w:rFonts w:ascii="Arial" w:hAnsi="Arial" w:cs="Arial"/>
          <w:sz w:val="20"/>
          <w:szCs w:val="20"/>
        </w:rPr>
        <w:t xml:space="preserve"> capture and extradition to the U.S. of Michael Christopher Coke</w:t>
      </w:r>
      <w:r w:rsidR="00CB0DCF">
        <w:rPr>
          <w:rFonts w:ascii="Arial" w:hAnsi="Arial" w:cs="Arial"/>
          <w:sz w:val="20"/>
          <w:szCs w:val="20"/>
        </w:rPr>
        <w:t xml:space="preserve"> in 2010</w:t>
      </w:r>
      <w:r w:rsidR="00F32831" w:rsidRPr="00EA6CC1">
        <w:rPr>
          <w:rFonts w:ascii="Arial" w:hAnsi="Arial" w:cs="Arial"/>
          <w:sz w:val="20"/>
          <w:szCs w:val="20"/>
        </w:rPr>
        <w:t>;</w:t>
      </w:r>
      <w:r w:rsidRPr="00EA6CC1">
        <w:rPr>
          <w:rFonts w:ascii="Arial" w:hAnsi="Arial" w:cs="Arial"/>
          <w:sz w:val="20"/>
          <w:szCs w:val="20"/>
        </w:rPr>
        <w:t xml:space="preserve"> to the daily unresolved murders</w:t>
      </w:r>
      <w:r w:rsidR="00CB0DCF">
        <w:rPr>
          <w:rFonts w:ascii="Arial" w:hAnsi="Arial" w:cs="Arial"/>
          <w:sz w:val="20"/>
          <w:szCs w:val="20"/>
        </w:rPr>
        <w:t>;</w:t>
      </w:r>
      <w:r w:rsidRPr="00EA6CC1">
        <w:rPr>
          <w:rFonts w:ascii="Arial" w:hAnsi="Arial" w:cs="Arial"/>
          <w:sz w:val="20"/>
          <w:szCs w:val="20"/>
        </w:rPr>
        <w:t xml:space="preserve"> to </w:t>
      </w:r>
      <w:r w:rsidRPr="00EA6CC1">
        <w:rPr>
          <w:rFonts w:ascii="Arial" w:hAnsi="Arial" w:cs="Arial"/>
          <w:sz w:val="20"/>
          <w:szCs w:val="20"/>
        </w:rPr>
        <w:lastRenderedPageBreak/>
        <w:t>abandoned plantations, to</w:t>
      </w:r>
      <w:r w:rsidR="00A16045">
        <w:rPr>
          <w:rFonts w:ascii="Arial" w:hAnsi="Arial" w:cs="Arial"/>
          <w:sz w:val="20"/>
          <w:szCs w:val="20"/>
        </w:rPr>
        <w:t xml:space="preserve"> the mourning </w:t>
      </w:r>
      <w:r w:rsidR="00BE33CE" w:rsidRPr="00EA6CC1">
        <w:rPr>
          <w:rFonts w:ascii="Arial" w:hAnsi="Arial" w:cs="Arial"/>
          <w:sz w:val="20"/>
          <w:szCs w:val="20"/>
        </w:rPr>
        <w:t xml:space="preserve">for a dead past, to clinging to phantoms, </w:t>
      </w:r>
      <w:r w:rsidRPr="00EA6CC1">
        <w:rPr>
          <w:rFonts w:ascii="Arial" w:hAnsi="Arial" w:cs="Arial"/>
          <w:sz w:val="20"/>
          <w:szCs w:val="20"/>
        </w:rPr>
        <w:t xml:space="preserve">to a </w:t>
      </w:r>
      <w:r w:rsidR="00CB0DCF">
        <w:rPr>
          <w:rFonts w:ascii="Arial" w:hAnsi="Arial" w:cs="Arial"/>
          <w:sz w:val="20"/>
          <w:szCs w:val="20"/>
        </w:rPr>
        <w:t>fearful</w:t>
      </w:r>
      <w:r w:rsidRPr="00EA6CC1">
        <w:rPr>
          <w:rFonts w:ascii="Arial" w:hAnsi="Arial" w:cs="Arial"/>
          <w:sz w:val="20"/>
          <w:szCs w:val="20"/>
        </w:rPr>
        <w:t xml:space="preserve"> silence about the future.</w:t>
      </w:r>
      <w:r w:rsidR="009C08A3">
        <w:rPr>
          <w:rFonts w:ascii="Arial" w:hAnsi="Arial" w:cs="Arial"/>
          <w:sz w:val="20"/>
          <w:szCs w:val="20"/>
        </w:rPr>
        <w:t xml:space="preserve"> </w:t>
      </w:r>
    </w:p>
    <w:p w:rsidR="00CB0DCF" w:rsidRDefault="00CB0DCF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Along with his beautifully crafted prose and cinematic evocations of various parts</w:t>
      </w:r>
      <w:r w:rsidR="00A16045">
        <w:rPr>
          <w:rFonts w:ascii="Arial" w:hAnsi="Arial" w:cs="Arial"/>
          <w:sz w:val="20"/>
          <w:szCs w:val="20"/>
        </w:rPr>
        <w:t xml:space="preserve"> of Jamaica, </w:t>
      </w:r>
      <w:r w:rsidR="00BE33CE" w:rsidRPr="00EA6CC1">
        <w:rPr>
          <w:rFonts w:ascii="Arial" w:hAnsi="Arial" w:cs="Arial"/>
          <w:sz w:val="20"/>
          <w:szCs w:val="20"/>
        </w:rPr>
        <w:t>Thomson’s conversations with Jamaicans</w:t>
      </w:r>
      <w:r w:rsidR="00BD5B45">
        <w:rPr>
          <w:rFonts w:ascii="Arial" w:hAnsi="Arial" w:cs="Arial"/>
          <w:sz w:val="20"/>
          <w:szCs w:val="20"/>
        </w:rPr>
        <w:t xml:space="preserve"> con</w:t>
      </w:r>
      <w:r>
        <w:rPr>
          <w:rFonts w:ascii="Arial" w:hAnsi="Arial" w:cs="Arial"/>
          <w:sz w:val="20"/>
          <w:szCs w:val="20"/>
        </w:rPr>
        <w:t>s</w:t>
      </w:r>
      <w:r w:rsidR="00BD5B45">
        <w:rPr>
          <w:rFonts w:ascii="Arial" w:hAnsi="Arial" w:cs="Arial"/>
          <w:sz w:val="20"/>
          <w:szCs w:val="20"/>
        </w:rPr>
        <w:t>titute</w:t>
      </w:r>
      <w:r w:rsidR="00BE33CE" w:rsidRPr="00EA6CC1">
        <w:rPr>
          <w:rFonts w:ascii="Arial" w:hAnsi="Arial" w:cs="Arial"/>
          <w:sz w:val="20"/>
          <w:szCs w:val="20"/>
        </w:rPr>
        <w:t xml:space="preserve"> the most interesting part of the book. Ost</w:t>
      </w:r>
      <w:r w:rsidR="004F3024">
        <w:rPr>
          <w:rFonts w:ascii="Arial" w:hAnsi="Arial" w:cs="Arial"/>
          <w:sz w:val="20"/>
          <w:szCs w:val="20"/>
        </w:rPr>
        <w:t xml:space="preserve">ensibly such conversations are </w:t>
      </w:r>
      <w:r w:rsidR="00BD5B45">
        <w:rPr>
          <w:rFonts w:ascii="Arial" w:hAnsi="Arial" w:cs="Arial"/>
          <w:sz w:val="20"/>
          <w:szCs w:val="20"/>
        </w:rPr>
        <w:t xml:space="preserve">to provide a portrait </w:t>
      </w:r>
      <w:r w:rsidR="00A16045">
        <w:rPr>
          <w:rFonts w:ascii="Arial" w:hAnsi="Arial" w:cs="Arial"/>
          <w:sz w:val="20"/>
          <w:szCs w:val="20"/>
        </w:rPr>
        <w:t>of Jamaica as something between</w:t>
      </w:r>
      <w:r w:rsidR="00BE33CE" w:rsidRPr="00EA6CC1">
        <w:rPr>
          <w:rFonts w:ascii="Arial" w:hAnsi="Arial" w:cs="Arial"/>
          <w:sz w:val="20"/>
          <w:szCs w:val="20"/>
        </w:rPr>
        <w:t xml:space="preserve"> “‘the paradise’ of tourist brochures</w:t>
      </w:r>
      <w:proofErr w:type="gramStart"/>
      <w:r w:rsidR="00BE33CE" w:rsidRPr="00EA6CC1">
        <w:rPr>
          <w:rFonts w:ascii="Arial" w:hAnsi="Arial" w:cs="Arial"/>
          <w:sz w:val="20"/>
          <w:szCs w:val="20"/>
        </w:rPr>
        <w:t>”  and</w:t>
      </w:r>
      <w:proofErr w:type="gramEnd"/>
      <w:r w:rsidR="00BE33CE" w:rsidRPr="00EA6CC1">
        <w:rPr>
          <w:rFonts w:ascii="Arial" w:hAnsi="Arial" w:cs="Arial"/>
          <w:sz w:val="20"/>
          <w:szCs w:val="20"/>
        </w:rPr>
        <w:t xml:space="preserve"> “a criminal backwater.”  (1)</w:t>
      </w:r>
      <w:r>
        <w:rPr>
          <w:rFonts w:ascii="Arial" w:hAnsi="Arial" w:cs="Arial"/>
          <w:sz w:val="20"/>
          <w:szCs w:val="20"/>
        </w:rPr>
        <w:t xml:space="preserve"> This re</w:t>
      </w:r>
      <w:r w:rsidR="00A16045">
        <w:rPr>
          <w:rFonts w:ascii="Arial" w:hAnsi="Arial" w:cs="Arial"/>
          <w:sz w:val="20"/>
          <w:szCs w:val="20"/>
        </w:rPr>
        <w:t>viewer</w:t>
      </w:r>
      <w:r>
        <w:rPr>
          <w:rFonts w:ascii="Arial" w:hAnsi="Arial" w:cs="Arial"/>
          <w:sz w:val="20"/>
          <w:szCs w:val="20"/>
        </w:rPr>
        <w:t xml:space="preserve"> thinks he</w:t>
      </w:r>
      <w:r w:rsidR="00BD5B45">
        <w:rPr>
          <w:rFonts w:ascii="Arial" w:hAnsi="Arial" w:cs="Arial"/>
          <w:sz w:val="20"/>
          <w:szCs w:val="20"/>
        </w:rPr>
        <w:t xml:space="preserve"> fails to do so.</w:t>
      </w:r>
      <w:r w:rsidR="00BE33CE" w:rsidRPr="00EA6CC1">
        <w:rPr>
          <w:rFonts w:ascii="Arial" w:hAnsi="Arial" w:cs="Arial"/>
          <w:sz w:val="20"/>
          <w:szCs w:val="20"/>
        </w:rPr>
        <w:t xml:space="preserve"> </w:t>
      </w:r>
    </w:p>
    <w:p w:rsidR="000F4362" w:rsidRPr="00EA6CC1" w:rsidRDefault="00311B4C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t xml:space="preserve"> A commendable aspect of the</w:t>
      </w:r>
      <w:r w:rsidR="00BE33CE" w:rsidRPr="00EA6CC1">
        <w:rPr>
          <w:rFonts w:ascii="Arial" w:hAnsi="Arial" w:cs="Arial"/>
          <w:sz w:val="20"/>
          <w:szCs w:val="20"/>
        </w:rPr>
        <w:t xml:space="preserve"> book is Thomson’s practice, whenever the occasion presents itself,</w:t>
      </w:r>
      <w:r w:rsidR="00BD5B45">
        <w:rPr>
          <w:rFonts w:ascii="Arial" w:hAnsi="Arial" w:cs="Arial"/>
          <w:sz w:val="20"/>
          <w:szCs w:val="20"/>
        </w:rPr>
        <w:t xml:space="preserve"> of contextualizing</w:t>
      </w:r>
      <w:r w:rsidR="00BE33CE" w:rsidRPr="00EA6CC1">
        <w:rPr>
          <w:rFonts w:ascii="Arial" w:hAnsi="Arial" w:cs="Arial"/>
          <w:sz w:val="20"/>
          <w:szCs w:val="20"/>
        </w:rPr>
        <w:t xml:space="preserve"> the comments of his interviewees with history.</w:t>
      </w:r>
      <w:r w:rsidRPr="00EA6CC1">
        <w:rPr>
          <w:rFonts w:ascii="Arial" w:hAnsi="Arial" w:cs="Arial"/>
          <w:sz w:val="20"/>
          <w:szCs w:val="20"/>
        </w:rPr>
        <w:t xml:space="preserve"> But the la</w:t>
      </w:r>
      <w:r w:rsidR="00BD5B45">
        <w:rPr>
          <w:rFonts w:ascii="Arial" w:hAnsi="Arial" w:cs="Arial"/>
          <w:sz w:val="20"/>
          <w:szCs w:val="20"/>
        </w:rPr>
        <w:t xml:space="preserve">tter sometimes poses a problem when the facts contradict the conclusions. For example, </w:t>
      </w:r>
      <w:r w:rsidRPr="00EA6CC1">
        <w:rPr>
          <w:rFonts w:ascii="Arial" w:hAnsi="Arial" w:cs="Arial"/>
          <w:sz w:val="20"/>
          <w:szCs w:val="20"/>
        </w:rPr>
        <w:t>Thomson goes to great lengths to reveal the trauma of slavery and colonialism</w:t>
      </w:r>
      <w:r w:rsidR="00F758F0" w:rsidRPr="00EA6CC1">
        <w:rPr>
          <w:rFonts w:ascii="Arial" w:hAnsi="Arial" w:cs="Arial"/>
          <w:sz w:val="20"/>
          <w:szCs w:val="20"/>
        </w:rPr>
        <w:t xml:space="preserve"> (</w:t>
      </w:r>
      <w:r w:rsidR="00CB0DCF">
        <w:rPr>
          <w:rFonts w:ascii="Arial" w:hAnsi="Arial" w:cs="Arial"/>
          <w:sz w:val="20"/>
          <w:szCs w:val="20"/>
        </w:rPr>
        <w:t xml:space="preserve">for example, </w:t>
      </w:r>
      <w:r w:rsidR="00F758F0" w:rsidRPr="00EA6CC1">
        <w:rPr>
          <w:rFonts w:ascii="Arial" w:hAnsi="Arial" w:cs="Arial"/>
          <w:sz w:val="20"/>
          <w:szCs w:val="20"/>
        </w:rPr>
        <w:t xml:space="preserve">his portrait of the </w:t>
      </w:r>
      <w:proofErr w:type="spellStart"/>
      <w:r w:rsidR="00F758F0" w:rsidRPr="00EA6CC1">
        <w:rPr>
          <w:rFonts w:ascii="Arial" w:hAnsi="Arial" w:cs="Arial"/>
          <w:sz w:val="20"/>
          <w:szCs w:val="20"/>
        </w:rPr>
        <w:t>Barretts</w:t>
      </w:r>
      <w:proofErr w:type="spellEnd"/>
      <w:r w:rsidR="00F758F0" w:rsidRPr="00EA6CC1">
        <w:rPr>
          <w:rFonts w:ascii="Arial" w:hAnsi="Arial" w:cs="Arial"/>
          <w:sz w:val="20"/>
          <w:szCs w:val="20"/>
        </w:rPr>
        <w:t>, his description of past and present conditions at Worthy Park plantation)</w:t>
      </w:r>
      <w:r w:rsidRPr="00EA6CC1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A6CC1">
        <w:rPr>
          <w:rFonts w:ascii="Arial" w:hAnsi="Arial" w:cs="Arial"/>
          <w:sz w:val="20"/>
          <w:szCs w:val="20"/>
        </w:rPr>
        <w:t>yet  concludes</w:t>
      </w:r>
      <w:proofErr w:type="gramEnd"/>
      <w:r w:rsidRPr="00EA6CC1">
        <w:rPr>
          <w:rFonts w:ascii="Arial" w:hAnsi="Arial" w:cs="Arial"/>
          <w:sz w:val="20"/>
          <w:szCs w:val="20"/>
        </w:rPr>
        <w:t xml:space="preserve"> that</w:t>
      </w:r>
    </w:p>
    <w:p w:rsidR="009C08A3" w:rsidRDefault="00311B4C" w:rsidP="00141033">
      <w:pPr>
        <w:spacing w:after="0" w:line="480" w:lineRule="auto"/>
        <w:ind w:left="720"/>
        <w:jc w:val="both"/>
        <w:rPr>
          <w:rFonts w:ascii="Arial" w:hAnsi="Arial" w:cs="Arial"/>
          <w:sz w:val="20"/>
          <w:szCs w:val="20"/>
        </w:rPr>
      </w:pPr>
      <w:proofErr w:type="gramStart"/>
      <w:r w:rsidRPr="00EA6CC1">
        <w:rPr>
          <w:rFonts w:ascii="Arial" w:hAnsi="Arial" w:cs="Arial"/>
          <w:sz w:val="20"/>
          <w:szCs w:val="20"/>
        </w:rPr>
        <w:t>the</w:t>
      </w:r>
      <w:proofErr w:type="gramEnd"/>
      <w:r w:rsidRPr="00EA6CC1">
        <w:rPr>
          <w:rFonts w:ascii="Arial" w:hAnsi="Arial" w:cs="Arial"/>
          <w:sz w:val="20"/>
          <w:szCs w:val="20"/>
        </w:rPr>
        <w:t xml:space="preserve"> burden of Jamaica’s post-colonial  political failure lies not with the United States  or with slavery or British  imperialism, but with the Jamaican people themselves. A system of ‘</w:t>
      </w:r>
      <w:proofErr w:type="spellStart"/>
      <w:r w:rsidRPr="00EA6CC1">
        <w:rPr>
          <w:rFonts w:ascii="Arial" w:hAnsi="Arial" w:cs="Arial"/>
          <w:sz w:val="20"/>
          <w:szCs w:val="20"/>
        </w:rPr>
        <w:t>clientism</w:t>
      </w:r>
      <w:proofErr w:type="spellEnd"/>
      <w:r w:rsidRPr="00EA6CC1">
        <w:rPr>
          <w:rFonts w:ascii="Arial" w:hAnsi="Arial" w:cs="Arial"/>
          <w:sz w:val="20"/>
          <w:szCs w:val="20"/>
        </w:rPr>
        <w:t xml:space="preserve"> ‘   has evolved in the years since independence,  in which patron politicians  p</w:t>
      </w:r>
      <w:r w:rsidR="004369D3" w:rsidRPr="00EA6CC1">
        <w:rPr>
          <w:rFonts w:ascii="Arial" w:hAnsi="Arial" w:cs="Arial"/>
          <w:sz w:val="20"/>
          <w:szCs w:val="20"/>
        </w:rPr>
        <w:t xml:space="preserve">rovide their client-supporters </w:t>
      </w:r>
      <w:r w:rsidRPr="00EA6CC1">
        <w:rPr>
          <w:rFonts w:ascii="Arial" w:hAnsi="Arial" w:cs="Arial"/>
          <w:sz w:val="20"/>
          <w:szCs w:val="20"/>
        </w:rPr>
        <w:t>with jobs, protection and a flow of money, as well as narcotics and firearms, in return for their loyalt</w:t>
      </w:r>
      <w:r w:rsidR="004369D3" w:rsidRPr="00EA6CC1">
        <w:rPr>
          <w:rFonts w:ascii="Arial" w:hAnsi="Arial" w:cs="Arial"/>
          <w:sz w:val="20"/>
          <w:szCs w:val="20"/>
        </w:rPr>
        <w:t>y</w:t>
      </w:r>
      <w:r w:rsidRPr="00EA6CC1">
        <w:rPr>
          <w:rFonts w:ascii="Arial" w:hAnsi="Arial" w:cs="Arial"/>
          <w:sz w:val="20"/>
          <w:szCs w:val="20"/>
        </w:rPr>
        <w:t>. The failure of local politicians to use independence virtuously has become entangled with a culture of violence; this is aggravated in turn by the rate of broken homes and absent fathers in a society already burdened by the legacy of the plantation and the lash.</w:t>
      </w:r>
      <w:r w:rsidR="004369D3" w:rsidRPr="00EA6CC1">
        <w:rPr>
          <w:rFonts w:ascii="Arial" w:hAnsi="Arial" w:cs="Arial"/>
          <w:sz w:val="20"/>
          <w:szCs w:val="20"/>
        </w:rPr>
        <w:t xml:space="preserve"> (4)</w:t>
      </w:r>
    </w:p>
    <w:p w:rsidR="004369D3" w:rsidRPr="00EA6CC1" w:rsidRDefault="004369D3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t>When these comments are held up against what t</w:t>
      </w:r>
      <w:r w:rsidR="00A16045">
        <w:rPr>
          <w:rFonts w:ascii="Arial" w:hAnsi="Arial" w:cs="Arial"/>
          <w:sz w:val="20"/>
          <w:szCs w:val="20"/>
        </w:rPr>
        <w:t>he author relates about slavery</w:t>
      </w:r>
      <w:r w:rsidR="00C37485">
        <w:rPr>
          <w:rFonts w:ascii="Arial" w:hAnsi="Arial" w:cs="Arial"/>
          <w:sz w:val="20"/>
          <w:szCs w:val="20"/>
        </w:rPr>
        <w:t xml:space="preserve"> and</w:t>
      </w:r>
      <w:r w:rsidR="00A16045">
        <w:rPr>
          <w:rFonts w:ascii="Arial" w:hAnsi="Arial" w:cs="Arial"/>
          <w:sz w:val="20"/>
          <w:szCs w:val="20"/>
        </w:rPr>
        <w:t xml:space="preserve"> </w:t>
      </w:r>
      <w:r w:rsidRPr="00EA6CC1">
        <w:rPr>
          <w:rFonts w:ascii="Arial" w:hAnsi="Arial" w:cs="Arial"/>
          <w:sz w:val="20"/>
          <w:szCs w:val="20"/>
        </w:rPr>
        <w:t>the colonial experience, this reader is baffl</w:t>
      </w:r>
      <w:r w:rsidR="00BD5B45">
        <w:rPr>
          <w:rFonts w:ascii="Arial" w:hAnsi="Arial" w:cs="Arial"/>
          <w:sz w:val="20"/>
          <w:szCs w:val="20"/>
        </w:rPr>
        <w:t>ed</w:t>
      </w:r>
      <w:r w:rsidR="00C37485">
        <w:rPr>
          <w:rFonts w:ascii="Arial" w:hAnsi="Arial" w:cs="Arial"/>
          <w:sz w:val="20"/>
          <w:szCs w:val="20"/>
        </w:rPr>
        <w:t xml:space="preserve"> that Thomson is unable to see how that past is reflected in the present-day Jamaica.</w:t>
      </w:r>
    </w:p>
    <w:p w:rsidR="009C08A3" w:rsidRDefault="004369D3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t xml:space="preserve">We glean a great deal from </w:t>
      </w:r>
      <w:r w:rsidR="00BD5B45">
        <w:rPr>
          <w:rFonts w:ascii="Arial" w:hAnsi="Arial" w:cs="Arial"/>
          <w:sz w:val="20"/>
          <w:szCs w:val="20"/>
        </w:rPr>
        <w:t xml:space="preserve">Thomson </w:t>
      </w:r>
      <w:r w:rsidRPr="00EA6CC1">
        <w:rPr>
          <w:rFonts w:ascii="Arial" w:hAnsi="Arial" w:cs="Arial"/>
          <w:sz w:val="20"/>
          <w:szCs w:val="20"/>
        </w:rPr>
        <w:t>conversations</w:t>
      </w:r>
      <w:r w:rsidR="00BD5B45">
        <w:rPr>
          <w:rFonts w:ascii="Arial" w:hAnsi="Arial" w:cs="Arial"/>
          <w:sz w:val="20"/>
          <w:szCs w:val="20"/>
        </w:rPr>
        <w:t xml:space="preserve"> with native and immigrant Jamaicans</w:t>
      </w:r>
      <w:r w:rsidRPr="00EA6CC1">
        <w:rPr>
          <w:rFonts w:ascii="Arial" w:hAnsi="Arial" w:cs="Arial"/>
          <w:sz w:val="20"/>
          <w:szCs w:val="20"/>
        </w:rPr>
        <w:t>. There is the shock Jamaicans experienced when they went to Britain expecting to be treated as full-fledged British citizen</w:t>
      </w:r>
      <w:r w:rsidR="00C37485">
        <w:rPr>
          <w:rFonts w:ascii="Arial" w:hAnsi="Arial" w:cs="Arial"/>
          <w:sz w:val="20"/>
          <w:szCs w:val="20"/>
        </w:rPr>
        <w:t>s</w:t>
      </w:r>
      <w:r w:rsidR="00701461" w:rsidRPr="00EA6CC1">
        <w:rPr>
          <w:rFonts w:ascii="Arial" w:hAnsi="Arial" w:cs="Arial"/>
          <w:sz w:val="20"/>
          <w:szCs w:val="20"/>
        </w:rPr>
        <w:t xml:space="preserve"> only to encounter virulent segregation.</w:t>
      </w:r>
      <w:r w:rsidR="00D9458F">
        <w:rPr>
          <w:rFonts w:ascii="Arial" w:hAnsi="Arial" w:cs="Arial"/>
          <w:sz w:val="20"/>
          <w:szCs w:val="20"/>
        </w:rPr>
        <w:t xml:space="preserve"> But, </w:t>
      </w:r>
      <w:r w:rsidR="00D9458F" w:rsidRPr="00EA6CC1">
        <w:rPr>
          <w:rFonts w:ascii="Arial" w:hAnsi="Arial" w:cs="Arial"/>
          <w:sz w:val="20"/>
          <w:szCs w:val="20"/>
        </w:rPr>
        <w:t>upon returning to Jamaica</w:t>
      </w:r>
      <w:r w:rsidR="00D9458F">
        <w:rPr>
          <w:rFonts w:ascii="Arial" w:hAnsi="Arial" w:cs="Arial"/>
          <w:sz w:val="20"/>
          <w:szCs w:val="20"/>
        </w:rPr>
        <w:t>, many of these</w:t>
      </w:r>
      <w:r w:rsidR="00701461" w:rsidRPr="00EA6CC1">
        <w:rPr>
          <w:rFonts w:ascii="Arial" w:hAnsi="Arial" w:cs="Arial"/>
          <w:sz w:val="20"/>
          <w:szCs w:val="20"/>
        </w:rPr>
        <w:t xml:space="preserve"> </w:t>
      </w:r>
      <w:r w:rsidR="00D9458F">
        <w:rPr>
          <w:rFonts w:ascii="Arial" w:hAnsi="Arial" w:cs="Arial"/>
          <w:sz w:val="20"/>
          <w:szCs w:val="20"/>
        </w:rPr>
        <w:t>same</w:t>
      </w:r>
      <w:r w:rsidR="00F758F0" w:rsidRPr="00EA6CC1">
        <w:rPr>
          <w:rFonts w:ascii="Arial" w:hAnsi="Arial" w:cs="Arial"/>
          <w:sz w:val="20"/>
          <w:szCs w:val="20"/>
        </w:rPr>
        <w:t xml:space="preserve"> Jamaicans expre</w:t>
      </w:r>
      <w:r w:rsidR="00D9458F">
        <w:rPr>
          <w:rFonts w:ascii="Arial" w:hAnsi="Arial" w:cs="Arial"/>
          <w:sz w:val="20"/>
          <w:szCs w:val="20"/>
        </w:rPr>
        <w:t>ss contempt for the Jamaican poo</w:t>
      </w:r>
      <w:r w:rsidR="00F758F0" w:rsidRPr="00EA6CC1">
        <w:rPr>
          <w:rFonts w:ascii="Arial" w:hAnsi="Arial" w:cs="Arial"/>
          <w:sz w:val="20"/>
          <w:szCs w:val="20"/>
        </w:rPr>
        <w:t xml:space="preserve">r, and adopt pretensions that </w:t>
      </w:r>
      <w:r w:rsidR="00D9458F">
        <w:rPr>
          <w:rFonts w:ascii="Arial" w:hAnsi="Arial" w:cs="Arial"/>
          <w:sz w:val="20"/>
          <w:szCs w:val="20"/>
        </w:rPr>
        <w:t>merit</w:t>
      </w:r>
      <w:r w:rsidR="00F758F0" w:rsidRPr="00EA6CC1">
        <w:rPr>
          <w:rFonts w:ascii="Arial" w:hAnsi="Arial" w:cs="Arial"/>
          <w:sz w:val="20"/>
          <w:szCs w:val="20"/>
        </w:rPr>
        <w:t xml:space="preserve"> the </w:t>
      </w:r>
      <w:proofErr w:type="gramStart"/>
      <w:r w:rsidR="00F758F0" w:rsidRPr="00EA6CC1">
        <w:rPr>
          <w:rFonts w:ascii="Arial" w:hAnsi="Arial" w:cs="Arial"/>
          <w:sz w:val="20"/>
          <w:szCs w:val="20"/>
        </w:rPr>
        <w:t>satirical  treatment</w:t>
      </w:r>
      <w:proofErr w:type="gramEnd"/>
      <w:r w:rsidR="00F758F0" w:rsidRPr="00EA6CC1">
        <w:rPr>
          <w:rFonts w:ascii="Arial" w:hAnsi="Arial" w:cs="Arial"/>
          <w:sz w:val="20"/>
          <w:szCs w:val="20"/>
        </w:rPr>
        <w:t xml:space="preserve"> </w:t>
      </w:r>
      <w:r w:rsidR="00D9458F">
        <w:rPr>
          <w:rFonts w:ascii="Arial" w:hAnsi="Arial" w:cs="Arial"/>
          <w:sz w:val="20"/>
          <w:szCs w:val="20"/>
        </w:rPr>
        <w:t>Thomson gives</w:t>
      </w:r>
      <w:r w:rsidR="00F758F0" w:rsidRPr="00EA6CC1">
        <w:rPr>
          <w:rFonts w:ascii="Arial" w:hAnsi="Arial" w:cs="Arial"/>
          <w:sz w:val="20"/>
          <w:szCs w:val="20"/>
        </w:rPr>
        <w:t xml:space="preserve"> them.  There are</w:t>
      </w:r>
      <w:r w:rsidR="00D9458F">
        <w:rPr>
          <w:rFonts w:ascii="Arial" w:hAnsi="Arial" w:cs="Arial"/>
          <w:sz w:val="20"/>
          <w:szCs w:val="20"/>
        </w:rPr>
        <w:t xml:space="preserve"> also</w:t>
      </w:r>
      <w:r w:rsidR="00F758F0" w:rsidRPr="00EA6CC1">
        <w:rPr>
          <w:rFonts w:ascii="Arial" w:hAnsi="Arial" w:cs="Arial"/>
          <w:sz w:val="20"/>
          <w:szCs w:val="20"/>
        </w:rPr>
        <w:t xml:space="preserve"> those Jamaican returnees who fail to re-establish the</w:t>
      </w:r>
      <w:r w:rsidR="009E4AB9" w:rsidRPr="00EA6CC1">
        <w:rPr>
          <w:rFonts w:ascii="Arial" w:hAnsi="Arial" w:cs="Arial"/>
          <w:sz w:val="20"/>
          <w:szCs w:val="20"/>
        </w:rPr>
        <w:t>mselves and go back to England embittered</w:t>
      </w:r>
      <w:r w:rsidR="00D9458F">
        <w:rPr>
          <w:rFonts w:ascii="Arial" w:hAnsi="Arial" w:cs="Arial"/>
          <w:sz w:val="20"/>
          <w:szCs w:val="20"/>
        </w:rPr>
        <w:t xml:space="preserve"> and rattle on about how wonderful pre-independent Jamaica</w:t>
      </w:r>
      <w:r w:rsidR="00C37485">
        <w:rPr>
          <w:rFonts w:ascii="Arial" w:hAnsi="Arial" w:cs="Arial"/>
          <w:sz w:val="20"/>
          <w:szCs w:val="20"/>
        </w:rPr>
        <w:t xml:space="preserve"> was</w:t>
      </w:r>
      <w:r w:rsidR="009E4AB9" w:rsidRPr="00EA6CC1">
        <w:rPr>
          <w:rFonts w:ascii="Arial" w:hAnsi="Arial" w:cs="Arial"/>
          <w:sz w:val="20"/>
          <w:szCs w:val="20"/>
        </w:rPr>
        <w:t>.</w:t>
      </w:r>
    </w:p>
    <w:p w:rsidR="004369D3" w:rsidRPr="00EA6CC1" w:rsidRDefault="00701461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lastRenderedPageBreak/>
        <w:t xml:space="preserve">We learn of the extensive social services Catholics deliver to Jamaicans, sometimes becoming martyrs in the process. They are presented as liberation theologians.  A considerable amount of space is given to </w:t>
      </w:r>
      <w:r w:rsidR="00C37485">
        <w:rPr>
          <w:rFonts w:ascii="Arial" w:hAnsi="Arial" w:cs="Arial"/>
          <w:sz w:val="20"/>
          <w:szCs w:val="20"/>
        </w:rPr>
        <w:t>describing</w:t>
      </w:r>
      <w:r w:rsidRPr="00EA6CC1">
        <w:rPr>
          <w:rFonts w:ascii="Arial" w:hAnsi="Arial" w:cs="Arial"/>
          <w:sz w:val="20"/>
          <w:szCs w:val="20"/>
        </w:rPr>
        <w:t xml:space="preserve"> the work of </w:t>
      </w:r>
      <w:proofErr w:type="gramStart"/>
      <w:r w:rsidRPr="00EA6CC1">
        <w:rPr>
          <w:rFonts w:ascii="Arial" w:hAnsi="Arial" w:cs="Arial"/>
          <w:sz w:val="20"/>
          <w:szCs w:val="20"/>
        </w:rPr>
        <w:t>Monsignor  Richard</w:t>
      </w:r>
      <w:proofErr w:type="gramEnd"/>
      <w:r w:rsidRPr="00EA6CC1">
        <w:rPr>
          <w:rFonts w:ascii="Arial" w:hAnsi="Arial" w:cs="Arial"/>
          <w:sz w:val="20"/>
          <w:szCs w:val="20"/>
        </w:rPr>
        <w:t xml:space="preserve"> Albert whom the locals dub the “Negotiator” because of his skills in dealing with criminal gangs and the police. Thomson</w:t>
      </w:r>
      <w:r w:rsidR="009E4AB9" w:rsidRPr="00EA6CC1">
        <w:rPr>
          <w:rFonts w:ascii="Arial" w:hAnsi="Arial" w:cs="Arial"/>
          <w:sz w:val="20"/>
          <w:szCs w:val="20"/>
        </w:rPr>
        <w:t>’s</w:t>
      </w:r>
      <w:r w:rsidRPr="00EA6CC1">
        <w:rPr>
          <w:rFonts w:ascii="Arial" w:hAnsi="Arial" w:cs="Arial"/>
          <w:sz w:val="20"/>
          <w:szCs w:val="20"/>
        </w:rPr>
        <w:t xml:space="preserve"> portrayal of the work done by Catholics is one of the rare places where </w:t>
      </w:r>
      <w:r w:rsidR="009E4AB9" w:rsidRPr="00EA6CC1">
        <w:rPr>
          <w:rFonts w:ascii="Arial" w:hAnsi="Arial" w:cs="Arial"/>
          <w:sz w:val="20"/>
          <w:szCs w:val="20"/>
        </w:rPr>
        <w:t>his t</w:t>
      </w:r>
      <w:r w:rsidR="000012CC">
        <w:rPr>
          <w:rFonts w:ascii="Arial" w:hAnsi="Arial" w:cs="Arial"/>
          <w:sz w:val="20"/>
          <w:szCs w:val="20"/>
        </w:rPr>
        <w:t>one</w:t>
      </w:r>
      <w:r w:rsidRPr="00EA6CC1">
        <w:rPr>
          <w:rFonts w:ascii="Arial" w:hAnsi="Arial" w:cs="Arial"/>
          <w:sz w:val="20"/>
          <w:szCs w:val="20"/>
        </w:rPr>
        <w:t xml:space="preserve"> </w:t>
      </w:r>
      <w:r w:rsidR="000012CC">
        <w:rPr>
          <w:rFonts w:ascii="Arial" w:hAnsi="Arial" w:cs="Arial"/>
          <w:sz w:val="20"/>
          <w:szCs w:val="20"/>
        </w:rPr>
        <w:t xml:space="preserve">isn’t mocking, </w:t>
      </w:r>
      <w:r w:rsidR="009E4AB9" w:rsidRPr="00EA6CC1">
        <w:rPr>
          <w:rFonts w:ascii="Arial" w:hAnsi="Arial" w:cs="Arial"/>
          <w:sz w:val="20"/>
          <w:szCs w:val="20"/>
        </w:rPr>
        <w:t>condescending</w:t>
      </w:r>
      <w:r w:rsidR="000012CC">
        <w:rPr>
          <w:rFonts w:ascii="Arial" w:hAnsi="Arial" w:cs="Arial"/>
          <w:sz w:val="20"/>
          <w:szCs w:val="20"/>
        </w:rPr>
        <w:t>, or condemnatory</w:t>
      </w:r>
      <w:r w:rsidRPr="00EA6CC1">
        <w:rPr>
          <w:rFonts w:ascii="Arial" w:hAnsi="Arial" w:cs="Arial"/>
          <w:sz w:val="20"/>
          <w:szCs w:val="20"/>
        </w:rPr>
        <w:t>.  Favourably presented as well are the Baptists</w:t>
      </w:r>
      <w:r w:rsidR="00F758F0" w:rsidRPr="00EA6CC1">
        <w:rPr>
          <w:rFonts w:ascii="Arial" w:hAnsi="Arial" w:cs="Arial"/>
          <w:sz w:val="20"/>
          <w:szCs w:val="20"/>
        </w:rPr>
        <w:t>.</w:t>
      </w:r>
      <w:r w:rsidR="00D9458F">
        <w:rPr>
          <w:rFonts w:ascii="Arial" w:hAnsi="Arial" w:cs="Arial"/>
          <w:sz w:val="20"/>
          <w:szCs w:val="20"/>
        </w:rPr>
        <w:t xml:space="preserve"> With the exception of the somewhat pathetic figure of Patrick </w:t>
      </w:r>
      <w:proofErr w:type="spellStart"/>
      <w:r w:rsidR="00D9458F">
        <w:rPr>
          <w:rFonts w:ascii="Arial" w:hAnsi="Arial" w:cs="Arial"/>
          <w:sz w:val="20"/>
          <w:szCs w:val="20"/>
        </w:rPr>
        <w:t>Mudahy</w:t>
      </w:r>
      <w:proofErr w:type="spellEnd"/>
      <w:r w:rsidR="00D9458F">
        <w:rPr>
          <w:rFonts w:ascii="Arial" w:hAnsi="Arial" w:cs="Arial"/>
          <w:sz w:val="20"/>
          <w:szCs w:val="20"/>
        </w:rPr>
        <w:t xml:space="preserve">, a Jew turned Rastafarian, turned Jew </w:t>
      </w:r>
      <w:proofErr w:type="gramStart"/>
      <w:r w:rsidR="00D9458F">
        <w:rPr>
          <w:rFonts w:ascii="Arial" w:hAnsi="Arial" w:cs="Arial"/>
          <w:sz w:val="20"/>
          <w:szCs w:val="20"/>
        </w:rPr>
        <w:t>again,</w:t>
      </w:r>
      <w:proofErr w:type="gramEnd"/>
      <w:r w:rsidR="00D9458F">
        <w:rPr>
          <w:rFonts w:ascii="Arial" w:hAnsi="Arial" w:cs="Arial"/>
          <w:sz w:val="20"/>
          <w:szCs w:val="20"/>
        </w:rPr>
        <w:t xml:space="preserve"> the Jews are shown to be economically active but aloof from the rest of Jamaica. Most of those who </w:t>
      </w:r>
      <w:r w:rsidR="000012CC">
        <w:rPr>
          <w:rFonts w:ascii="Arial" w:hAnsi="Arial" w:cs="Arial"/>
          <w:sz w:val="20"/>
          <w:szCs w:val="20"/>
        </w:rPr>
        <w:t>fled</w:t>
      </w:r>
      <w:r w:rsidR="00D9458F">
        <w:rPr>
          <w:rFonts w:ascii="Arial" w:hAnsi="Arial" w:cs="Arial"/>
          <w:sz w:val="20"/>
          <w:szCs w:val="20"/>
        </w:rPr>
        <w:t xml:space="preserve"> Castro’s Cuba</w:t>
      </w:r>
      <w:r w:rsidR="000012CC">
        <w:rPr>
          <w:rFonts w:ascii="Arial" w:hAnsi="Arial" w:cs="Arial"/>
          <w:sz w:val="20"/>
          <w:szCs w:val="20"/>
        </w:rPr>
        <w:t xml:space="preserve"> and settled in Jamaica</w:t>
      </w:r>
      <w:r w:rsidR="00D9458F">
        <w:rPr>
          <w:rFonts w:ascii="Arial" w:hAnsi="Arial" w:cs="Arial"/>
          <w:sz w:val="20"/>
          <w:szCs w:val="20"/>
        </w:rPr>
        <w:t xml:space="preserve"> have left the island.</w:t>
      </w:r>
    </w:p>
    <w:p w:rsidR="009C08A3" w:rsidRDefault="009E4AB9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t>The interethnic conflicts of Jamaica come across poignantly. South Asians refer to Black Jamaicans as lazy and devoid of business acumen. Chinese</w:t>
      </w:r>
      <w:r w:rsidR="00153A9E">
        <w:rPr>
          <w:rFonts w:ascii="Arial" w:hAnsi="Arial" w:cs="Arial"/>
          <w:sz w:val="20"/>
          <w:szCs w:val="20"/>
        </w:rPr>
        <w:t>-Jamaicans</w:t>
      </w:r>
      <w:r w:rsidRPr="00EA6CC1">
        <w:rPr>
          <w:rFonts w:ascii="Arial" w:hAnsi="Arial" w:cs="Arial"/>
          <w:sz w:val="20"/>
          <w:szCs w:val="20"/>
        </w:rPr>
        <w:t xml:space="preserve"> use the word Jamaican to designate Blacks but not themselves.</w:t>
      </w:r>
      <w:r w:rsidR="00C37485">
        <w:rPr>
          <w:rFonts w:ascii="Arial" w:hAnsi="Arial" w:cs="Arial"/>
          <w:sz w:val="20"/>
          <w:szCs w:val="20"/>
        </w:rPr>
        <w:t xml:space="preserve"> The descendants of Germans frown on interracial marriage and suffer many of the negative consequences of consanguinity. </w:t>
      </w:r>
      <w:r w:rsidRPr="00EA6CC1">
        <w:rPr>
          <w:rFonts w:ascii="Arial" w:hAnsi="Arial" w:cs="Arial"/>
          <w:sz w:val="20"/>
          <w:szCs w:val="20"/>
        </w:rPr>
        <w:t xml:space="preserve"> From their positions of economic power, the Jews who </w:t>
      </w:r>
      <w:proofErr w:type="gramStart"/>
      <w:r w:rsidRPr="00EA6CC1">
        <w:rPr>
          <w:rFonts w:ascii="Arial" w:hAnsi="Arial" w:cs="Arial"/>
          <w:sz w:val="20"/>
          <w:szCs w:val="20"/>
        </w:rPr>
        <w:t>intermarry,</w:t>
      </w:r>
      <w:proofErr w:type="gramEnd"/>
      <w:r w:rsidRPr="00EA6CC1">
        <w:rPr>
          <w:rFonts w:ascii="Arial" w:hAnsi="Arial" w:cs="Arial"/>
          <w:sz w:val="20"/>
          <w:szCs w:val="20"/>
        </w:rPr>
        <w:t xml:space="preserve"> </w:t>
      </w:r>
      <w:r w:rsidR="00153A9E">
        <w:rPr>
          <w:rFonts w:ascii="Arial" w:hAnsi="Arial" w:cs="Arial"/>
          <w:sz w:val="20"/>
          <w:szCs w:val="20"/>
        </w:rPr>
        <w:t>opt for the Chinese</w:t>
      </w:r>
      <w:r w:rsidRPr="00EA6CC1">
        <w:rPr>
          <w:rFonts w:ascii="Arial" w:hAnsi="Arial" w:cs="Arial"/>
          <w:sz w:val="20"/>
          <w:szCs w:val="20"/>
        </w:rPr>
        <w:t>, cognizant of the role of colour caste in the society</w:t>
      </w:r>
      <w:r w:rsidR="00C824F1">
        <w:rPr>
          <w:rFonts w:ascii="Arial" w:hAnsi="Arial" w:cs="Arial"/>
          <w:sz w:val="20"/>
          <w:szCs w:val="20"/>
        </w:rPr>
        <w:t>.</w:t>
      </w:r>
    </w:p>
    <w:p w:rsidR="000564B7" w:rsidRPr="00EA6CC1" w:rsidRDefault="000564B7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t>Thomson reserves his most excoriating</w:t>
      </w:r>
      <w:r w:rsidR="00153A9E">
        <w:rPr>
          <w:rFonts w:ascii="Arial" w:hAnsi="Arial" w:cs="Arial"/>
          <w:sz w:val="20"/>
          <w:szCs w:val="20"/>
        </w:rPr>
        <w:t xml:space="preserve"> satire for the Rastafarians.</w:t>
      </w:r>
      <w:r w:rsidRPr="00EA6CC1">
        <w:rPr>
          <w:rFonts w:ascii="Arial" w:hAnsi="Arial" w:cs="Arial"/>
          <w:sz w:val="20"/>
          <w:szCs w:val="20"/>
        </w:rPr>
        <w:t xml:space="preserve"> </w:t>
      </w:r>
      <w:r w:rsidR="00C824F1">
        <w:rPr>
          <w:rFonts w:ascii="Arial" w:hAnsi="Arial" w:cs="Arial"/>
          <w:sz w:val="20"/>
          <w:szCs w:val="20"/>
        </w:rPr>
        <w:t>He provides a snapshot history of the movement</w:t>
      </w:r>
      <w:r w:rsidRPr="00EA6CC1">
        <w:rPr>
          <w:rFonts w:ascii="Arial" w:hAnsi="Arial" w:cs="Arial"/>
          <w:sz w:val="20"/>
          <w:szCs w:val="20"/>
        </w:rPr>
        <w:t xml:space="preserve"> </w:t>
      </w:r>
      <w:r w:rsidR="00C824F1">
        <w:rPr>
          <w:rFonts w:ascii="Arial" w:hAnsi="Arial" w:cs="Arial"/>
          <w:sz w:val="20"/>
          <w:szCs w:val="20"/>
        </w:rPr>
        <w:t>then</w:t>
      </w:r>
      <w:r w:rsidRPr="00EA6CC1">
        <w:rPr>
          <w:rFonts w:ascii="Arial" w:hAnsi="Arial" w:cs="Arial"/>
          <w:sz w:val="20"/>
          <w:szCs w:val="20"/>
        </w:rPr>
        <w:t xml:space="preserve"> </w:t>
      </w:r>
      <w:r w:rsidR="000012CC">
        <w:rPr>
          <w:rFonts w:ascii="Arial" w:hAnsi="Arial" w:cs="Arial"/>
          <w:sz w:val="20"/>
          <w:szCs w:val="20"/>
        </w:rPr>
        <w:t>turns to discreditin</w:t>
      </w:r>
      <w:r w:rsidR="00153A9E">
        <w:rPr>
          <w:rFonts w:ascii="Arial" w:hAnsi="Arial" w:cs="Arial"/>
          <w:sz w:val="20"/>
          <w:szCs w:val="20"/>
        </w:rPr>
        <w:t>g</w:t>
      </w:r>
      <w:r w:rsidR="00C824F1">
        <w:rPr>
          <w:rFonts w:ascii="Arial" w:hAnsi="Arial" w:cs="Arial"/>
          <w:sz w:val="20"/>
          <w:szCs w:val="20"/>
        </w:rPr>
        <w:t xml:space="preserve"> it:</w:t>
      </w:r>
      <w:r w:rsidRPr="00EA6CC1">
        <w:rPr>
          <w:rFonts w:ascii="Arial" w:hAnsi="Arial" w:cs="Arial"/>
          <w:sz w:val="20"/>
          <w:szCs w:val="20"/>
        </w:rPr>
        <w:t xml:space="preserve"> Slavery</w:t>
      </w:r>
      <w:r w:rsidR="000012CC">
        <w:rPr>
          <w:rFonts w:ascii="Arial" w:hAnsi="Arial" w:cs="Arial"/>
          <w:sz w:val="20"/>
          <w:szCs w:val="20"/>
        </w:rPr>
        <w:t xml:space="preserve"> is said to have been practised</w:t>
      </w:r>
      <w:r w:rsidRPr="00EA6CC1">
        <w:rPr>
          <w:rFonts w:ascii="Arial" w:hAnsi="Arial" w:cs="Arial"/>
          <w:sz w:val="20"/>
          <w:szCs w:val="20"/>
        </w:rPr>
        <w:t xml:space="preserve"> in Ethiopia</w:t>
      </w:r>
      <w:r w:rsidR="00C824F1">
        <w:rPr>
          <w:rFonts w:ascii="Arial" w:hAnsi="Arial" w:cs="Arial"/>
          <w:sz w:val="20"/>
          <w:szCs w:val="20"/>
        </w:rPr>
        <w:t xml:space="preserve"> during  Haile Selassie’s reign;  t</w:t>
      </w:r>
      <w:r w:rsidRPr="00EA6CC1">
        <w:rPr>
          <w:rFonts w:ascii="Arial" w:hAnsi="Arial" w:cs="Arial"/>
          <w:sz w:val="20"/>
          <w:szCs w:val="20"/>
        </w:rPr>
        <w:t xml:space="preserve">he </w:t>
      </w:r>
      <w:proofErr w:type="spellStart"/>
      <w:r w:rsidRPr="00EA6CC1">
        <w:rPr>
          <w:rFonts w:ascii="Arial" w:hAnsi="Arial" w:cs="Arial"/>
          <w:sz w:val="20"/>
          <w:szCs w:val="20"/>
        </w:rPr>
        <w:t>Bobo</w:t>
      </w:r>
      <w:proofErr w:type="spellEnd"/>
      <w:r w:rsidRPr="00EA6CC1">
        <w:rPr>
          <w:rFonts w:ascii="Arial" w:hAnsi="Arial" w:cs="Arial"/>
          <w:sz w:val="20"/>
          <w:szCs w:val="20"/>
        </w:rPr>
        <w:t xml:space="preserve"> Ashanti </w:t>
      </w:r>
      <w:r w:rsidR="000012CC">
        <w:rPr>
          <w:rFonts w:ascii="Arial" w:hAnsi="Arial" w:cs="Arial"/>
          <w:sz w:val="20"/>
          <w:szCs w:val="20"/>
        </w:rPr>
        <w:t>are shown to be buffoons more</w:t>
      </w:r>
      <w:r w:rsidRPr="00EA6CC1">
        <w:rPr>
          <w:rFonts w:ascii="Arial" w:hAnsi="Arial" w:cs="Arial"/>
          <w:sz w:val="20"/>
          <w:szCs w:val="20"/>
        </w:rPr>
        <w:t xml:space="preserve"> obsessed with avoiding contact with menstruating women than</w:t>
      </w:r>
      <w:r w:rsidR="000012CC">
        <w:rPr>
          <w:rFonts w:ascii="Arial" w:hAnsi="Arial" w:cs="Arial"/>
          <w:sz w:val="20"/>
          <w:szCs w:val="20"/>
        </w:rPr>
        <w:t xml:space="preserve"> with </w:t>
      </w:r>
      <w:r w:rsidRPr="00EA6CC1">
        <w:rPr>
          <w:rFonts w:ascii="Arial" w:hAnsi="Arial" w:cs="Arial"/>
          <w:sz w:val="20"/>
          <w:szCs w:val="20"/>
        </w:rPr>
        <w:t>any s</w:t>
      </w:r>
      <w:r w:rsidR="00C824F1">
        <w:rPr>
          <w:rFonts w:ascii="Arial" w:hAnsi="Arial" w:cs="Arial"/>
          <w:sz w:val="20"/>
          <w:szCs w:val="20"/>
        </w:rPr>
        <w:t>erious contemplation of reality. Neither does he spare the Maroons. He shows them working</w:t>
      </w:r>
      <w:r w:rsidR="000012CC">
        <w:rPr>
          <w:rFonts w:ascii="Arial" w:hAnsi="Arial" w:cs="Arial"/>
          <w:sz w:val="20"/>
          <w:szCs w:val="20"/>
        </w:rPr>
        <w:t xml:space="preserve"> as bounty hunters for Governor</w:t>
      </w:r>
      <w:r w:rsidR="00153A9E">
        <w:rPr>
          <w:rFonts w:ascii="Arial" w:hAnsi="Arial" w:cs="Arial"/>
          <w:sz w:val="20"/>
          <w:szCs w:val="20"/>
        </w:rPr>
        <w:t xml:space="preserve"> Eyre during the </w:t>
      </w:r>
      <w:proofErr w:type="spellStart"/>
      <w:r w:rsidR="00153A9E">
        <w:rPr>
          <w:rFonts w:ascii="Arial" w:hAnsi="Arial" w:cs="Arial"/>
          <w:sz w:val="20"/>
          <w:szCs w:val="20"/>
        </w:rPr>
        <w:t>Morant</w:t>
      </w:r>
      <w:proofErr w:type="spellEnd"/>
      <w:r w:rsidR="00153A9E">
        <w:rPr>
          <w:rFonts w:ascii="Arial" w:hAnsi="Arial" w:cs="Arial"/>
          <w:sz w:val="20"/>
          <w:szCs w:val="20"/>
        </w:rPr>
        <w:t xml:space="preserve"> Bay Rebellion.</w:t>
      </w:r>
    </w:p>
    <w:p w:rsidR="00C824F1" w:rsidRDefault="003C1172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EA6CC1">
        <w:rPr>
          <w:rFonts w:ascii="Arial" w:hAnsi="Arial" w:cs="Arial"/>
          <w:sz w:val="20"/>
          <w:szCs w:val="20"/>
        </w:rPr>
        <w:t>Thomson’s apology for the preponderance of white interviewees, mention</w:t>
      </w:r>
      <w:r w:rsidR="00282D01" w:rsidRPr="00EA6CC1">
        <w:rPr>
          <w:rFonts w:ascii="Arial" w:hAnsi="Arial" w:cs="Arial"/>
          <w:sz w:val="20"/>
          <w:szCs w:val="20"/>
        </w:rPr>
        <w:t>ed</w:t>
      </w:r>
      <w:r w:rsidRPr="00EA6CC1">
        <w:rPr>
          <w:rFonts w:ascii="Arial" w:hAnsi="Arial" w:cs="Arial"/>
          <w:sz w:val="20"/>
          <w:szCs w:val="20"/>
        </w:rPr>
        <w:t xml:space="preserve"> earlier, leaves a vo</w:t>
      </w:r>
      <w:r w:rsidR="00C824F1">
        <w:rPr>
          <w:rFonts w:ascii="Arial" w:hAnsi="Arial" w:cs="Arial"/>
          <w:sz w:val="20"/>
          <w:szCs w:val="20"/>
        </w:rPr>
        <w:t>id in the</w:t>
      </w:r>
      <w:r w:rsidRPr="00EA6CC1">
        <w:rPr>
          <w:rFonts w:ascii="Arial" w:hAnsi="Arial" w:cs="Arial"/>
          <w:sz w:val="20"/>
          <w:szCs w:val="20"/>
        </w:rPr>
        <w:t xml:space="preserve"> book.  </w:t>
      </w:r>
      <w:r w:rsidR="00334005" w:rsidRPr="00EA6CC1">
        <w:rPr>
          <w:rFonts w:ascii="Arial" w:hAnsi="Arial" w:cs="Arial"/>
          <w:sz w:val="20"/>
          <w:szCs w:val="20"/>
        </w:rPr>
        <w:t xml:space="preserve">One of the few Blacks he interviews is Rex </w:t>
      </w:r>
      <w:proofErr w:type="spellStart"/>
      <w:r w:rsidR="00334005" w:rsidRPr="00EA6CC1">
        <w:rPr>
          <w:rFonts w:ascii="Arial" w:hAnsi="Arial" w:cs="Arial"/>
          <w:sz w:val="20"/>
          <w:szCs w:val="20"/>
        </w:rPr>
        <w:t>Nettleford</w:t>
      </w:r>
      <w:proofErr w:type="spellEnd"/>
      <w:r w:rsidR="00153A9E">
        <w:rPr>
          <w:rFonts w:ascii="Arial" w:hAnsi="Arial" w:cs="Arial"/>
          <w:sz w:val="20"/>
          <w:szCs w:val="20"/>
        </w:rPr>
        <w:t>,</w:t>
      </w:r>
      <w:r w:rsidR="00334005" w:rsidRPr="00EA6CC1">
        <w:rPr>
          <w:rFonts w:ascii="Arial" w:hAnsi="Arial" w:cs="Arial"/>
          <w:sz w:val="20"/>
          <w:szCs w:val="20"/>
        </w:rPr>
        <w:t xml:space="preserve"> and in what </w:t>
      </w:r>
      <w:proofErr w:type="spellStart"/>
      <w:r w:rsidR="00334005" w:rsidRPr="00EA6CC1">
        <w:rPr>
          <w:rFonts w:ascii="Arial" w:hAnsi="Arial" w:cs="Arial"/>
          <w:sz w:val="20"/>
          <w:szCs w:val="20"/>
        </w:rPr>
        <w:t>Nettleford</w:t>
      </w:r>
      <w:proofErr w:type="spellEnd"/>
      <w:r w:rsidR="00334005" w:rsidRPr="00EA6CC1">
        <w:rPr>
          <w:rFonts w:ascii="Arial" w:hAnsi="Arial" w:cs="Arial"/>
          <w:sz w:val="20"/>
          <w:szCs w:val="20"/>
        </w:rPr>
        <w:t xml:space="preserve"> says</w:t>
      </w:r>
      <w:r w:rsidR="00282D01" w:rsidRPr="00EA6CC1">
        <w:rPr>
          <w:rFonts w:ascii="Arial" w:hAnsi="Arial" w:cs="Arial"/>
          <w:sz w:val="20"/>
          <w:szCs w:val="20"/>
        </w:rPr>
        <w:t>,</w:t>
      </w:r>
      <w:r w:rsidR="00334005" w:rsidRPr="00EA6CC1">
        <w:rPr>
          <w:rFonts w:ascii="Arial" w:hAnsi="Arial" w:cs="Arial"/>
          <w:sz w:val="20"/>
          <w:szCs w:val="20"/>
        </w:rPr>
        <w:t xml:space="preserve"> we have an idea of how different</w:t>
      </w:r>
      <w:r w:rsidR="00C824F1">
        <w:rPr>
          <w:rFonts w:ascii="Arial" w:hAnsi="Arial" w:cs="Arial"/>
          <w:sz w:val="20"/>
          <w:szCs w:val="20"/>
        </w:rPr>
        <w:t xml:space="preserve"> the tone of</w:t>
      </w:r>
      <w:r w:rsidR="00334005" w:rsidRPr="00EA6CC1">
        <w:rPr>
          <w:rFonts w:ascii="Arial" w:hAnsi="Arial" w:cs="Arial"/>
          <w:sz w:val="20"/>
          <w:szCs w:val="20"/>
        </w:rPr>
        <w:t xml:space="preserve"> this book might have been if more Blacks with more or less his knowledge had been interviewed</w:t>
      </w:r>
      <w:r w:rsidR="00282D01" w:rsidRPr="00EA6CC1">
        <w:rPr>
          <w:rFonts w:ascii="Arial" w:hAnsi="Arial" w:cs="Arial"/>
          <w:sz w:val="20"/>
          <w:szCs w:val="20"/>
        </w:rPr>
        <w:t>;</w:t>
      </w:r>
      <w:r w:rsidR="00334005" w:rsidRPr="00EA6CC1">
        <w:rPr>
          <w:rFonts w:ascii="Arial" w:hAnsi="Arial" w:cs="Arial"/>
          <w:sz w:val="20"/>
          <w:szCs w:val="20"/>
        </w:rPr>
        <w:t xml:space="preserve"> but instead of </w:t>
      </w:r>
      <w:r w:rsidR="00282D01" w:rsidRPr="00EA6CC1">
        <w:rPr>
          <w:rFonts w:ascii="Arial" w:hAnsi="Arial" w:cs="Arial"/>
          <w:sz w:val="20"/>
          <w:szCs w:val="20"/>
        </w:rPr>
        <w:t xml:space="preserve"> finding such interviewees,  Thomson juxtaposes</w:t>
      </w:r>
      <w:r w:rsidR="00334005" w:rsidRPr="00EA6CC1">
        <w:rPr>
          <w:rFonts w:ascii="Arial" w:hAnsi="Arial" w:cs="Arial"/>
          <w:sz w:val="20"/>
          <w:szCs w:val="20"/>
        </w:rPr>
        <w:t xml:space="preserve">  </w:t>
      </w:r>
      <w:proofErr w:type="spellStart"/>
      <w:r w:rsidR="00334005" w:rsidRPr="00EA6CC1">
        <w:rPr>
          <w:rFonts w:ascii="Arial" w:hAnsi="Arial" w:cs="Arial"/>
          <w:sz w:val="20"/>
          <w:szCs w:val="20"/>
        </w:rPr>
        <w:t>Nettleford’s</w:t>
      </w:r>
      <w:proofErr w:type="spellEnd"/>
      <w:r w:rsidR="00C824F1">
        <w:rPr>
          <w:rFonts w:ascii="Arial" w:hAnsi="Arial" w:cs="Arial"/>
          <w:sz w:val="20"/>
          <w:szCs w:val="20"/>
        </w:rPr>
        <w:t xml:space="preserve"> articulation of</w:t>
      </w:r>
      <w:r w:rsidR="00334005" w:rsidRPr="00EA6CC1">
        <w:rPr>
          <w:rFonts w:ascii="Arial" w:hAnsi="Arial" w:cs="Arial"/>
          <w:sz w:val="20"/>
          <w:szCs w:val="20"/>
        </w:rPr>
        <w:t xml:space="preserve"> Black pride</w:t>
      </w:r>
      <w:r w:rsidR="00153A9E">
        <w:rPr>
          <w:rFonts w:ascii="Arial" w:hAnsi="Arial" w:cs="Arial"/>
          <w:sz w:val="20"/>
          <w:szCs w:val="20"/>
        </w:rPr>
        <w:t xml:space="preserve"> with</w:t>
      </w:r>
      <w:r w:rsidR="00334005" w:rsidRPr="00EA6CC1">
        <w:rPr>
          <w:rFonts w:ascii="Arial" w:hAnsi="Arial" w:cs="Arial"/>
          <w:sz w:val="20"/>
          <w:szCs w:val="20"/>
        </w:rPr>
        <w:t xml:space="preserve"> Wilmot</w:t>
      </w:r>
      <w:r w:rsidR="00153A9E">
        <w:rPr>
          <w:rFonts w:ascii="Arial" w:hAnsi="Arial" w:cs="Arial"/>
          <w:sz w:val="20"/>
          <w:szCs w:val="20"/>
        </w:rPr>
        <w:t xml:space="preserve"> “</w:t>
      </w:r>
      <w:proofErr w:type="spellStart"/>
      <w:r w:rsidR="00153A9E">
        <w:rPr>
          <w:rFonts w:ascii="Arial" w:hAnsi="Arial" w:cs="Arial"/>
          <w:sz w:val="20"/>
          <w:szCs w:val="20"/>
        </w:rPr>
        <w:t>Motty</w:t>
      </w:r>
      <w:proofErr w:type="spellEnd"/>
      <w:r w:rsidR="00153A9E">
        <w:rPr>
          <w:rFonts w:ascii="Arial" w:hAnsi="Arial" w:cs="Arial"/>
          <w:sz w:val="20"/>
          <w:szCs w:val="20"/>
        </w:rPr>
        <w:t>”</w:t>
      </w:r>
      <w:r w:rsidR="00334005" w:rsidRPr="00EA6CC1">
        <w:rPr>
          <w:rFonts w:ascii="Arial" w:hAnsi="Arial" w:cs="Arial"/>
          <w:sz w:val="20"/>
          <w:szCs w:val="20"/>
        </w:rPr>
        <w:t xml:space="preserve"> Perkins</w:t>
      </w:r>
      <w:r w:rsidR="00274663" w:rsidRPr="00EA6CC1">
        <w:rPr>
          <w:rFonts w:ascii="Arial" w:hAnsi="Arial" w:cs="Arial"/>
          <w:sz w:val="20"/>
          <w:szCs w:val="20"/>
        </w:rPr>
        <w:t>’s vitriol</w:t>
      </w:r>
      <w:r w:rsidR="000012CC">
        <w:rPr>
          <w:rFonts w:ascii="Arial" w:hAnsi="Arial" w:cs="Arial"/>
          <w:sz w:val="20"/>
          <w:szCs w:val="20"/>
        </w:rPr>
        <w:t>. Perkins</w:t>
      </w:r>
      <w:r w:rsidR="00153A9E">
        <w:rPr>
          <w:rFonts w:ascii="Arial" w:hAnsi="Arial" w:cs="Arial"/>
          <w:sz w:val="20"/>
          <w:szCs w:val="20"/>
        </w:rPr>
        <w:t xml:space="preserve"> </w:t>
      </w:r>
      <w:r w:rsidR="00282D01" w:rsidRPr="00EA6CC1">
        <w:rPr>
          <w:rFonts w:ascii="Arial" w:hAnsi="Arial" w:cs="Arial"/>
          <w:sz w:val="20"/>
          <w:szCs w:val="20"/>
        </w:rPr>
        <w:t>believes  that “the attitude to power in Jamaica today … is that of the plantation system, where brutality is meted out against the defenceless, and ev</w:t>
      </w:r>
      <w:r w:rsidR="00C824F1">
        <w:rPr>
          <w:rFonts w:ascii="Arial" w:hAnsi="Arial" w:cs="Arial"/>
          <w:sz w:val="20"/>
          <w:szCs w:val="20"/>
        </w:rPr>
        <w:t>ery little shanty-town Napoleon</w:t>
      </w:r>
      <w:r w:rsidR="00282D01" w:rsidRPr="00EA6CC1">
        <w:rPr>
          <w:rFonts w:ascii="Arial" w:hAnsi="Arial" w:cs="Arial"/>
          <w:sz w:val="20"/>
          <w:szCs w:val="20"/>
        </w:rPr>
        <w:t xml:space="preserve"> wants to be an overseer with  a team of servan</w:t>
      </w:r>
      <w:r w:rsidR="00C824F1">
        <w:rPr>
          <w:rFonts w:ascii="Arial" w:hAnsi="Arial" w:cs="Arial"/>
          <w:sz w:val="20"/>
          <w:szCs w:val="20"/>
        </w:rPr>
        <w:t xml:space="preserve">ts at his call. ‘The Jamaicans </w:t>
      </w:r>
      <w:r w:rsidR="00282D01" w:rsidRPr="00EA6CC1">
        <w:rPr>
          <w:rFonts w:ascii="Arial" w:hAnsi="Arial" w:cs="Arial"/>
          <w:sz w:val="20"/>
          <w:szCs w:val="20"/>
        </w:rPr>
        <w:t>who live in the great houses today—black, brown, yellow, white</w:t>
      </w:r>
      <w:proofErr w:type="gramStart"/>
      <w:r w:rsidR="00282D01" w:rsidRPr="00EA6CC1">
        <w:rPr>
          <w:rFonts w:ascii="Arial" w:hAnsi="Arial" w:cs="Arial"/>
          <w:sz w:val="20"/>
          <w:szCs w:val="20"/>
        </w:rPr>
        <w:t>— .</w:t>
      </w:r>
      <w:proofErr w:type="gramEnd"/>
      <w:r w:rsidR="00282D01" w:rsidRPr="00EA6CC1">
        <w:rPr>
          <w:rFonts w:ascii="Arial" w:hAnsi="Arial" w:cs="Arial"/>
          <w:sz w:val="20"/>
          <w:szCs w:val="20"/>
        </w:rPr>
        <w:t xml:space="preserve"> .  . </w:t>
      </w:r>
      <w:proofErr w:type="gramStart"/>
      <w:r w:rsidR="00282D01" w:rsidRPr="00EA6CC1">
        <w:rPr>
          <w:rFonts w:ascii="Arial" w:hAnsi="Arial" w:cs="Arial"/>
          <w:sz w:val="20"/>
          <w:szCs w:val="20"/>
        </w:rPr>
        <w:t>they</w:t>
      </w:r>
      <w:proofErr w:type="gramEnd"/>
      <w:r w:rsidR="00282D01" w:rsidRPr="00EA6CC1">
        <w:rPr>
          <w:rFonts w:ascii="Arial" w:hAnsi="Arial" w:cs="Arial"/>
          <w:sz w:val="20"/>
          <w:szCs w:val="20"/>
        </w:rPr>
        <w:t xml:space="preserve"> </w:t>
      </w:r>
      <w:r w:rsidR="00282D01" w:rsidRPr="00EA6CC1">
        <w:rPr>
          <w:rFonts w:ascii="Arial" w:hAnsi="Arial" w:cs="Arial"/>
          <w:sz w:val="20"/>
          <w:szCs w:val="20"/>
        </w:rPr>
        <w:lastRenderedPageBreak/>
        <w:t>look down on the man in the street.’” (284)</w:t>
      </w:r>
      <w:r w:rsidR="00274663" w:rsidRPr="00EA6CC1">
        <w:rPr>
          <w:rFonts w:ascii="Arial" w:hAnsi="Arial" w:cs="Arial"/>
          <w:sz w:val="20"/>
          <w:szCs w:val="20"/>
        </w:rPr>
        <w:t xml:space="preserve">. Apart from a fisherman </w:t>
      </w:r>
      <w:r w:rsidR="00153A9E">
        <w:rPr>
          <w:rFonts w:ascii="Arial" w:hAnsi="Arial" w:cs="Arial"/>
          <w:sz w:val="20"/>
          <w:szCs w:val="20"/>
        </w:rPr>
        <w:t xml:space="preserve">that Thomson accompanies as he checks his </w:t>
      </w:r>
      <w:r w:rsidR="000012CC">
        <w:rPr>
          <w:rFonts w:ascii="Arial" w:hAnsi="Arial" w:cs="Arial"/>
          <w:sz w:val="20"/>
          <w:szCs w:val="20"/>
        </w:rPr>
        <w:t xml:space="preserve">fishing </w:t>
      </w:r>
      <w:r w:rsidR="00153A9E">
        <w:rPr>
          <w:rFonts w:ascii="Arial" w:hAnsi="Arial" w:cs="Arial"/>
          <w:sz w:val="20"/>
          <w:szCs w:val="20"/>
        </w:rPr>
        <w:t>traps and a Rastafarian squatter-cultivator about to be evicted,</w:t>
      </w:r>
      <w:r w:rsidR="00274663" w:rsidRPr="00EA6CC1">
        <w:rPr>
          <w:rFonts w:ascii="Arial" w:hAnsi="Arial" w:cs="Arial"/>
          <w:sz w:val="20"/>
          <w:szCs w:val="20"/>
        </w:rPr>
        <w:t xml:space="preserve"> the comments from Blacks </w:t>
      </w:r>
      <w:r w:rsidR="00016064">
        <w:rPr>
          <w:rFonts w:ascii="Arial" w:hAnsi="Arial" w:cs="Arial"/>
          <w:sz w:val="20"/>
          <w:szCs w:val="20"/>
        </w:rPr>
        <w:t>come</w:t>
      </w:r>
      <w:r w:rsidR="00274663" w:rsidRPr="00EA6CC1">
        <w:rPr>
          <w:rFonts w:ascii="Arial" w:hAnsi="Arial" w:cs="Arial"/>
          <w:sz w:val="20"/>
          <w:szCs w:val="20"/>
        </w:rPr>
        <w:t xml:space="preserve"> from the servants of his whit</w:t>
      </w:r>
      <w:r w:rsidR="000012CC">
        <w:rPr>
          <w:rFonts w:ascii="Arial" w:hAnsi="Arial" w:cs="Arial"/>
          <w:sz w:val="20"/>
          <w:szCs w:val="20"/>
        </w:rPr>
        <w:t xml:space="preserve">e hosts. Thomson accepts their </w:t>
      </w:r>
      <w:r w:rsidR="00274663" w:rsidRPr="00EA6CC1">
        <w:rPr>
          <w:rFonts w:ascii="Arial" w:hAnsi="Arial" w:cs="Arial"/>
          <w:sz w:val="20"/>
          <w:szCs w:val="20"/>
        </w:rPr>
        <w:t>obsequious remarks about the blessings of empire</w:t>
      </w:r>
      <w:r w:rsidR="00153A9E">
        <w:rPr>
          <w:rFonts w:ascii="Arial" w:hAnsi="Arial" w:cs="Arial"/>
          <w:sz w:val="20"/>
          <w:szCs w:val="20"/>
        </w:rPr>
        <w:t xml:space="preserve"> and their white employers</w:t>
      </w:r>
      <w:r w:rsidR="00274663" w:rsidRPr="00EA6CC1">
        <w:rPr>
          <w:rFonts w:ascii="Arial" w:hAnsi="Arial" w:cs="Arial"/>
          <w:sz w:val="20"/>
          <w:szCs w:val="20"/>
        </w:rPr>
        <w:t xml:space="preserve"> as genuine. </w:t>
      </w:r>
      <w:r w:rsidR="009C08A3">
        <w:rPr>
          <w:rFonts w:ascii="Arial" w:hAnsi="Arial" w:cs="Arial"/>
          <w:sz w:val="20"/>
          <w:szCs w:val="20"/>
        </w:rPr>
        <w:t>Moreover, w</w:t>
      </w:r>
      <w:r w:rsidR="00274663" w:rsidRPr="00EA6CC1">
        <w:rPr>
          <w:rFonts w:ascii="Arial" w:hAnsi="Arial" w:cs="Arial"/>
          <w:sz w:val="20"/>
          <w:szCs w:val="20"/>
        </w:rPr>
        <w:t>hen he is</w:t>
      </w:r>
      <w:r w:rsidR="009C08A3">
        <w:rPr>
          <w:rFonts w:ascii="Arial" w:hAnsi="Arial" w:cs="Arial"/>
          <w:sz w:val="20"/>
          <w:szCs w:val="20"/>
        </w:rPr>
        <w:t>n’t</w:t>
      </w:r>
      <w:r w:rsidR="00274663" w:rsidRPr="00EA6CC1">
        <w:rPr>
          <w:rFonts w:ascii="Arial" w:hAnsi="Arial" w:cs="Arial"/>
          <w:sz w:val="20"/>
          <w:szCs w:val="20"/>
        </w:rPr>
        <w:t xml:space="preserve"> asking them about the price of contraband he is commenting on their ganja smoking.</w:t>
      </w:r>
    </w:p>
    <w:p w:rsidR="00274663" w:rsidRDefault="009C08A3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 w:rsidRPr="009C08A3">
        <w:rPr>
          <w:rFonts w:ascii="Arial" w:hAnsi="Arial" w:cs="Arial"/>
          <w:i/>
          <w:sz w:val="20"/>
          <w:szCs w:val="20"/>
        </w:rPr>
        <w:t>The Dead Yard</w:t>
      </w:r>
      <w:r w:rsidR="00016064">
        <w:rPr>
          <w:rFonts w:ascii="Arial" w:hAnsi="Arial" w:cs="Arial"/>
          <w:sz w:val="20"/>
          <w:szCs w:val="20"/>
        </w:rPr>
        <w:t xml:space="preserve">, however infuriating it could at times be, </w:t>
      </w:r>
      <w:r w:rsidR="00274663" w:rsidRPr="00EA6CC1">
        <w:rPr>
          <w:rFonts w:ascii="Arial" w:hAnsi="Arial" w:cs="Arial"/>
          <w:sz w:val="20"/>
          <w:szCs w:val="20"/>
        </w:rPr>
        <w:t>is valuable inasmuch as it provides Jamaicans</w:t>
      </w:r>
      <w:r>
        <w:rPr>
          <w:rFonts w:ascii="Arial" w:hAnsi="Arial" w:cs="Arial"/>
          <w:sz w:val="20"/>
          <w:szCs w:val="20"/>
        </w:rPr>
        <w:t>—and other West Indians, since there is a similar reality in the rest of the Anglophone Caribbean—</w:t>
      </w:r>
      <w:r w:rsidR="00274663" w:rsidRPr="00EA6CC1">
        <w:rPr>
          <w:rFonts w:ascii="Arial" w:hAnsi="Arial" w:cs="Arial"/>
          <w:sz w:val="20"/>
          <w:szCs w:val="20"/>
        </w:rPr>
        <w:t>with</w:t>
      </w:r>
      <w:r>
        <w:rPr>
          <w:rFonts w:ascii="Arial" w:hAnsi="Arial" w:cs="Arial"/>
          <w:sz w:val="20"/>
          <w:szCs w:val="20"/>
        </w:rPr>
        <w:t xml:space="preserve"> the</w:t>
      </w:r>
      <w:r w:rsidR="00274663" w:rsidRPr="00EA6CC1">
        <w:rPr>
          <w:rFonts w:ascii="Arial" w:hAnsi="Arial" w:cs="Arial"/>
          <w:sz w:val="20"/>
          <w:szCs w:val="20"/>
        </w:rPr>
        <w:t xml:space="preserve"> views of an outsider, whose overall opinions</w:t>
      </w:r>
      <w:r>
        <w:rPr>
          <w:rFonts w:ascii="Arial" w:hAnsi="Arial" w:cs="Arial"/>
          <w:sz w:val="20"/>
          <w:szCs w:val="20"/>
        </w:rPr>
        <w:t xml:space="preserve"> in this case</w:t>
      </w:r>
      <w:r w:rsidR="00274663" w:rsidRPr="00EA6CC1">
        <w:rPr>
          <w:rFonts w:ascii="Arial" w:hAnsi="Arial" w:cs="Arial"/>
          <w:sz w:val="20"/>
          <w:szCs w:val="20"/>
        </w:rPr>
        <w:t xml:space="preserve"> are based on the views of Jamaicans themselves</w:t>
      </w:r>
      <w:r w:rsidR="00016064">
        <w:rPr>
          <w:rFonts w:ascii="Arial" w:hAnsi="Arial" w:cs="Arial"/>
          <w:sz w:val="20"/>
          <w:szCs w:val="20"/>
        </w:rPr>
        <w:t>.</w:t>
      </w:r>
    </w:p>
    <w:p w:rsidR="00C824F1" w:rsidRDefault="00C824F1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C824F1" w:rsidRDefault="00C824F1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</w:p>
    <w:p w:rsidR="00C824F1" w:rsidRPr="00EA6CC1" w:rsidRDefault="00C824F1" w:rsidP="00141033">
      <w:pPr>
        <w:spacing w:after="0" w:line="480" w:lineRule="auto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3C1172" w:rsidRDefault="00C824F1" w:rsidP="00141033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H. Nigel Thomas</w:t>
      </w:r>
      <w:r w:rsidR="00326F78">
        <w:rPr>
          <w:rFonts w:ascii="Arial" w:hAnsi="Arial" w:cs="Arial"/>
          <w:sz w:val="20"/>
          <w:szCs w:val="20"/>
        </w:rPr>
        <w:t xml:space="preserve"> is a Vincentian living in Montreal, Canada, and</w:t>
      </w:r>
      <w:r>
        <w:rPr>
          <w:rFonts w:ascii="Arial" w:hAnsi="Arial" w:cs="Arial"/>
          <w:sz w:val="20"/>
          <w:szCs w:val="20"/>
        </w:rPr>
        <w:t xml:space="preserve"> a recently r</w:t>
      </w:r>
      <w:r w:rsidR="00326F78">
        <w:rPr>
          <w:rFonts w:ascii="Arial" w:hAnsi="Arial" w:cs="Arial"/>
          <w:sz w:val="20"/>
          <w:szCs w:val="20"/>
        </w:rPr>
        <w:t xml:space="preserve">etired professor of literature. He is the author of eight books: three novels, two scholarly works, a collection of poems, and two collections of short stories. His latest book is </w:t>
      </w:r>
      <w:r w:rsidR="00326F78">
        <w:rPr>
          <w:rFonts w:ascii="Arial" w:hAnsi="Arial" w:cs="Arial"/>
          <w:i/>
          <w:sz w:val="20"/>
          <w:szCs w:val="20"/>
        </w:rPr>
        <w:t xml:space="preserve">Lives: Whole Otherwise </w:t>
      </w:r>
      <w:r w:rsidR="00326F78">
        <w:rPr>
          <w:rFonts w:ascii="Arial" w:hAnsi="Arial" w:cs="Arial"/>
          <w:sz w:val="20"/>
          <w:szCs w:val="20"/>
        </w:rPr>
        <w:t>(Stories), 2010.</w:t>
      </w:r>
    </w:p>
    <w:p w:rsidR="00AB3096" w:rsidRDefault="00AB3096" w:rsidP="00141033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p w:rsidR="00AB3096" w:rsidRDefault="00AB3096" w:rsidP="0014103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Address: 1838 Victoria Ave, Unit 212</w:t>
      </w:r>
    </w:p>
    <w:p w:rsidR="00AB3096" w:rsidRDefault="00AB3096" w:rsidP="0014103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Greenfield Park (</w:t>
      </w:r>
      <w:proofErr w:type="spellStart"/>
      <w:r>
        <w:rPr>
          <w:rFonts w:ascii="Arial" w:hAnsi="Arial" w:cs="Arial"/>
          <w:sz w:val="20"/>
          <w:szCs w:val="20"/>
        </w:rPr>
        <w:t>Longueuil</w:t>
      </w:r>
      <w:proofErr w:type="spellEnd"/>
      <w:r>
        <w:rPr>
          <w:rFonts w:ascii="Arial" w:hAnsi="Arial" w:cs="Arial"/>
          <w:sz w:val="20"/>
          <w:szCs w:val="20"/>
        </w:rPr>
        <w:t>)</w:t>
      </w:r>
    </w:p>
    <w:p w:rsidR="00AB3096" w:rsidRDefault="00AB3096" w:rsidP="0014103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Quebec, Canada J4V 1M5</w:t>
      </w:r>
    </w:p>
    <w:p w:rsidR="00AB3096" w:rsidRDefault="00AB3096" w:rsidP="0014103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Tel: 450 465 5209</w:t>
      </w:r>
    </w:p>
    <w:p w:rsidR="00AB3096" w:rsidRDefault="00AB3096" w:rsidP="0014103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e-mail</w:t>
      </w:r>
      <w:proofErr w:type="gramEnd"/>
      <w:r>
        <w:rPr>
          <w:rFonts w:ascii="Arial" w:hAnsi="Arial" w:cs="Arial"/>
          <w:sz w:val="20"/>
          <w:szCs w:val="20"/>
        </w:rPr>
        <w:t>: jan08@sympatico.ca</w:t>
      </w:r>
    </w:p>
    <w:p w:rsidR="00AB3096" w:rsidRPr="00326F78" w:rsidRDefault="00AB3096" w:rsidP="00141033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sectPr w:rsidR="00AB3096" w:rsidRPr="00326F78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CD5" w:rsidRDefault="00860CD5" w:rsidP="00016064">
      <w:pPr>
        <w:spacing w:after="0" w:line="240" w:lineRule="auto"/>
      </w:pPr>
      <w:r>
        <w:separator/>
      </w:r>
    </w:p>
  </w:endnote>
  <w:endnote w:type="continuationSeparator" w:id="0">
    <w:p w:rsidR="00860CD5" w:rsidRDefault="00860CD5" w:rsidP="00016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206769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16064" w:rsidRDefault="000160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103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16064" w:rsidRDefault="000160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CD5" w:rsidRDefault="00860CD5" w:rsidP="00016064">
      <w:pPr>
        <w:spacing w:after="0" w:line="240" w:lineRule="auto"/>
      </w:pPr>
      <w:r>
        <w:separator/>
      </w:r>
    </w:p>
  </w:footnote>
  <w:footnote w:type="continuationSeparator" w:id="0">
    <w:p w:rsidR="00860CD5" w:rsidRDefault="00860CD5" w:rsidP="000160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D81"/>
    <w:rsid w:val="000012CC"/>
    <w:rsid w:val="00016064"/>
    <w:rsid w:val="00050657"/>
    <w:rsid w:val="00050803"/>
    <w:rsid w:val="000564B7"/>
    <w:rsid w:val="000F4362"/>
    <w:rsid w:val="00141033"/>
    <w:rsid w:val="00153A9E"/>
    <w:rsid w:val="001B537D"/>
    <w:rsid w:val="001D4D9F"/>
    <w:rsid w:val="00274663"/>
    <w:rsid w:val="00282D01"/>
    <w:rsid w:val="00311B4C"/>
    <w:rsid w:val="00326F78"/>
    <w:rsid w:val="00334005"/>
    <w:rsid w:val="003C1172"/>
    <w:rsid w:val="004369D3"/>
    <w:rsid w:val="00437D81"/>
    <w:rsid w:val="004841C5"/>
    <w:rsid w:val="004F3024"/>
    <w:rsid w:val="00701461"/>
    <w:rsid w:val="00741606"/>
    <w:rsid w:val="008542EC"/>
    <w:rsid w:val="00860CD5"/>
    <w:rsid w:val="00951E06"/>
    <w:rsid w:val="009C02EE"/>
    <w:rsid w:val="009C08A3"/>
    <w:rsid w:val="009E4AB9"/>
    <w:rsid w:val="00A16045"/>
    <w:rsid w:val="00A41E2F"/>
    <w:rsid w:val="00AB3096"/>
    <w:rsid w:val="00B76004"/>
    <w:rsid w:val="00BD5B45"/>
    <w:rsid w:val="00BE33CE"/>
    <w:rsid w:val="00C37485"/>
    <w:rsid w:val="00C824F1"/>
    <w:rsid w:val="00CA363F"/>
    <w:rsid w:val="00CB0DCF"/>
    <w:rsid w:val="00D9458F"/>
    <w:rsid w:val="00EA6CC1"/>
    <w:rsid w:val="00F32831"/>
    <w:rsid w:val="00F60E57"/>
    <w:rsid w:val="00F7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064"/>
  </w:style>
  <w:style w:type="paragraph" w:styleId="Footer">
    <w:name w:val="footer"/>
    <w:basedOn w:val="Normal"/>
    <w:link w:val="FooterChar"/>
    <w:uiPriority w:val="99"/>
    <w:unhideWhenUsed/>
    <w:rsid w:val="00016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0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6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064"/>
  </w:style>
  <w:style w:type="paragraph" w:styleId="Footer">
    <w:name w:val="footer"/>
    <w:basedOn w:val="Normal"/>
    <w:link w:val="FooterChar"/>
    <w:uiPriority w:val="99"/>
    <w:unhideWhenUsed/>
    <w:rsid w:val="00016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0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4</Pages>
  <Words>1324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Nigel Thomas</dc:creator>
  <cp:lastModifiedBy>Nigel Thomas</cp:lastModifiedBy>
  <cp:revision>8</cp:revision>
  <dcterms:created xsi:type="dcterms:W3CDTF">2012-04-04T16:16:00Z</dcterms:created>
  <dcterms:modified xsi:type="dcterms:W3CDTF">2013-07-27T20:35:00Z</dcterms:modified>
</cp:coreProperties>
</file>